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158DB" w14:textId="77777777" w:rsidR="00D14BDF" w:rsidRDefault="00D14BDF" w:rsidP="00D91A74">
      <w:pPr>
        <w:spacing w:line="360" w:lineRule="auto"/>
        <w:rPr>
          <w:rFonts w:ascii="Source Sans Pro" w:hAnsi="Source Sans Pro"/>
          <w:b/>
          <w:bCs/>
          <w:sz w:val="28"/>
          <w:szCs w:val="28"/>
        </w:rPr>
      </w:pPr>
    </w:p>
    <w:p w14:paraId="07E37517" w14:textId="77777777" w:rsidR="00967D4C" w:rsidRDefault="00967D4C" w:rsidP="00967D4C">
      <w:pPr>
        <w:pStyle w:val="Listeavsnitt"/>
        <w:rPr>
          <w:rFonts w:ascii="Calibri" w:hAnsi="Calibri"/>
          <w:color w:val="000000"/>
          <w:sz w:val="22"/>
          <w:szCs w:val="22"/>
        </w:rPr>
      </w:pPr>
    </w:p>
    <w:p w14:paraId="3AED6862" w14:textId="77777777" w:rsidR="00B80F07" w:rsidRPr="00366FE7" w:rsidRDefault="00B80F07" w:rsidP="00B80F07"/>
    <w:p w14:paraId="40CA4587" w14:textId="77777777" w:rsidR="00B80F07" w:rsidRPr="00366FE7" w:rsidRDefault="00B80F07" w:rsidP="00B80F07"/>
    <w:p w14:paraId="2ADA2249" w14:textId="77777777" w:rsidR="00B80F07" w:rsidRPr="00366FE7" w:rsidRDefault="00B80F07" w:rsidP="00B80F07"/>
    <w:p w14:paraId="0D6226FC" w14:textId="77777777" w:rsidR="00B80F07" w:rsidRPr="00366FE7" w:rsidRDefault="00B80F07" w:rsidP="00B80F07"/>
    <w:p w14:paraId="097E4A92" w14:textId="77777777" w:rsidR="00B80F07" w:rsidRPr="00366FE7" w:rsidRDefault="00B80F07" w:rsidP="00B80F07"/>
    <w:p w14:paraId="4CFF7F48" w14:textId="77777777" w:rsidR="00B80F07" w:rsidRPr="00366FE7" w:rsidRDefault="00B80F07" w:rsidP="00B80F07"/>
    <w:p w14:paraId="00C2C87F" w14:textId="77777777" w:rsidR="00B80F07" w:rsidRPr="00366FE7" w:rsidRDefault="00B80F07" w:rsidP="00B80F07"/>
    <w:p w14:paraId="4B9273B9" w14:textId="77777777" w:rsidR="00B80F07" w:rsidRPr="00366FE7" w:rsidRDefault="00B80F07" w:rsidP="00B80F07"/>
    <w:p w14:paraId="4C6E53E7" w14:textId="77777777" w:rsidR="00B80F07" w:rsidRPr="00366FE7" w:rsidRDefault="00B80F07" w:rsidP="00B80F07"/>
    <w:p w14:paraId="3F95A61A" w14:textId="77777777" w:rsidR="00B80F07" w:rsidRPr="00366FE7" w:rsidRDefault="00B80F07" w:rsidP="00B80F07">
      <w:pPr>
        <w:jc w:val="center"/>
      </w:pPr>
      <w:r w:rsidRPr="00366FE7">
        <w:rPr>
          <w:rFonts w:cs="Arial"/>
          <w:b/>
          <w:sz w:val="48"/>
        </w:rPr>
        <w:t>KONKURRANSEGRUNNLAG</w:t>
      </w:r>
    </w:p>
    <w:p w14:paraId="6B11FD79" w14:textId="77777777" w:rsidR="00B80F07" w:rsidRPr="00366FE7" w:rsidRDefault="00B80F07" w:rsidP="00B80F07">
      <w:pPr>
        <w:jc w:val="center"/>
        <w:rPr>
          <w:rFonts w:cs="Arial"/>
          <w:sz w:val="48"/>
        </w:rPr>
      </w:pPr>
    </w:p>
    <w:p w14:paraId="2C35F67B" w14:textId="77777777" w:rsidR="00B80F07" w:rsidRPr="00366FE7" w:rsidRDefault="00B80F07" w:rsidP="00B80F07">
      <w:pPr>
        <w:jc w:val="center"/>
        <w:rPr>
          <w:rFonts w:cs="Arial"/>
          <w:sz w:val="48"/>
        </w:rPr>
      </w:pPr>
    </w:p>
    <w:p w14:paraId="2D3D9956" w14:textId="77777777" w:rsidR="00B80F07" w:rsidRPr="00366FE7" w:rsidRDefault="00B80F07" w:rsidP="00B80F07">
      <w:pPr>
        <w:jc w:val="center"/>
        <w:rPr>
          <w:rFonts w:cs="Arial"/>
          <w:sz w:val="36"/>
          <w:szCs w:val="36"/>
        </w:rPr>
      </w:pPr>
      <w:r w:rsidRPr="00366FE7">
        <w:rPr>
          <w:rFonts w:cs="Arial"/>
          <w:sz w:val="36"/>
          <w:szCs w:val="36"/>
        </w:rPr>
        <w:t xml:space="preserve">Åpen anbudskonkurranse </w:t>
      </w:r>
    </w:p>
    <w:p w14:paraId="2F304B1D" w14:textId="77777777" w:rsidR="00B80F07" w:rsidRPr="00366FE7" w:rsidRDefault="00B80F07" w:rsidP="00B80F07">
      <w:pPr>
        <w:jc w:val="center"/>
        <w:rPr>
          <w:rFonts w:cs="Arial"/>
          <w:sz w:val="36"/>
          <w:szCs w:val="36"/>
        </w:rPr>
      </w:pPr>
      <w:r w:rsidRPr="00366FE7">
        <w:rPr>
          <w:rFonts w:cs="Arial"/>
          <w:sz w:val="36"/>
          <w:szCs w:val="36"/>
        </w:rPr>
        <w:t xml:space="preserve">etter forskriftens del I og III </w:t>
      </w:r>
    </w:p>
    <w:p w14:paraId="6ABE6D53" w14:textId="77777777" w:rsidR="00B80F07" w:rsidRPr="00366FE7" w:rsidRDefault="00B80F07" w:rsidP="00B80F07">
      <w:pPr>
        <w:jc w:val="both"/>
        <w:rPr>
          <w:rFonts w:cs="Arial"/>
          <w:sz w:val="36"/>
          <w:szCs w:val="36"/>
        </w:rPr>
      </w:pPr>
    </w:p>
    <w:p w14:paraId="26750888" w14:textId="77777777" w:rsidR="00B80F07" w:rsidRPr="00FF37A9" w:rsidRDefault="00B80F07" w:rsidP="00B80F07">
      <w:pPr>
        <w:jc w:val="center"/>
        <w:rPr>
          <w:rFonts w:cs="Arial"/>
          <w:sz w:val="36"/>
          <w:szCs w:val="36"/>
        </w:rPr>
      </w:pPr>
      <w:r w:rsidRPr="00366FE7">
        <w:rPr>
          <w:rFonts w:cs="Arial"/>
          <w:sz w:val="36"/>
          <w:szCs w:val="36"/>
        </w:rPr>
        <w:t xml:space="preserve">for </w:t>
      </w:r>
      <w:r w:rsidRPr="00FF37A9">
        <w:rPr>
          <w:rFonts w:cs="Arial"/>
          <w:sz w:val="36"/>
          <w:szCs w:val="36"/>
        </w:rPr>
        <w:t>anskaffelse av</w:t>
      </w:r>
    </w:p>
    <w:p w14:paraId="72D51B26" w14:textId="77777777" w:rsidR="00B80F07" w:rsidRPr="00FF37A9" w:rsidRDefault="00B80F07" w:rsidP="00B80F07">
      <w:pPr>
        <w:jc w:val="center"/>
        <w:rPr>
          <w:rFonts w:cs="Arial"/>
          <w:sz w:val="36"/>
          <w:szCs w:val="36"/>
        </w:rPr>
      </w:pPr>
    </w:p>
    <w:p w14:paraId="747F8786" w14:textId="355F5DA6" w:rsidR="00B80F07" w:rsidRPr="00366FE7" w:rsidRDefault="00B80F07" w:rsidP="00B80F07">
      <w:pPr>
        <w:jc w:val="center"/>
        <w:rPr>
          <w:rFonts w:cs="Arial"/>
          <w:sz w:val="36"/>
          <w:szCs w:val="36"/>
        </w:rPr>
      </w:pPr>
      <w:r w:rsidRPr="00FF37A9">
        <w:rPr>
          <w:rFonts w:cs="Arial"/>
          <w:sz w:val="36"/>
          <w:szCs w:val="36"/>
        </w:rPr>
        <w:tab/>
      </w:r>
      <w:r w:rsidRPr="00FF37A9">
        <w:rPr>
          <w:rFonts w:cs="Arial"/>
          <w:sz w:val="36"/>
          <w:szCs w:val="36"/>
        </w:rPr>
        <w:tab/>
      </w:r>
      <w:r>
        <w:rPr>
          <w:rFonts w:cs="Arial"/>
          <w:sz w:val="36"/>
          <w:szCs w:val="36"/>
        </w:rPr>
        <w:t>Rammeavtale m</w:t>
      </w:r>
      <w:r w:rsidRPr="00FF37A9">
        <w:rPr>
          <w:rFonts w:cs="Arial"/>
          <w:sz w:val="36"/>
          <w:szCs w:val="36"/>
        </w:rPr>
        <w:t xml:space="preserve">atvarer </w:t>
      </w:r>
      <w:r>
        <w:rPr>
          <w:rFonts w:cs="Arial"/>
          <w:sz w:val="36"/>
          <w:szCs w:val="36"/>
        </w:rPr>
        <w:t>til</w:t>
      </w:r>
      <w:r w:rsidRPr="00FF37A9">
        <w:rPr>
          <w:rFonts w:cs="Arial"/>
          <w:sz w:val="36"/>
          <w:szCs w:val="36"/>
        </w:rPr>
        <w:t xml:space="preserve"> mindre forbruksenheter til </w:t>
      </w:r>
      <w:r>
        <w:rPr>
          <w:rFonts w:cs="Arial"/>
          <w:sz w:val="36"/>
          <w:szCs w:val="36"/>
        </w:rPr>
        <w:t>Kongsvinger kommune 2026 - 2030</w:t>
      </w:r>
    </w:p>
    <w:p w14:paraId="5B7F104C" w14:textId="77777777" w:rsidR="00B80F07" w:rsidRPr="00366FE7" w:rsidRDefault="00B80F07" w:rsidP="00B80F07">
      <w:pPr>
        <w:jc w:val="center"/>
        <w:rPr>
          <w:rFonts w:cs="Arial"/>
          <w:sz w:val="36"/>
          <w:szCs w:val="36"/>
        </w:rPr>
      </w:pPr>
    </w:p>
    <w:p w14:paraId="34A10DC0" w14:textId="55C6EADF" w:rsidR="00B80F07" w:rsidRPr="00366FE7" w:rsidRDefault="00B80F07" w:rsidP="00B80F07">
      <w:pPr>
        <w:jc w:val="center"/>
        <w:rPr>
          <w:rFonts w:cs="Arial"/>
          <w:sz w:val="36"/>
          <w:szCs w:val="36"/>
        </w:rPr>
      </w:pPr>
      <w:proofErr w:type="spellStart"/>
      <w:r w:rsidRPr="00366FE7">
        <w:rPr>
          <w:rFonts w:cs="Arial"/>
          <w:sz w:val="36"/>
          <w:szCs w:val="36"/>
        </w:rPr>
        <w:t>Saksnr</w:t>
      </w:r>
      <w:proofErr w:type="spellEnd"/>
      <w:r w:rsidRPr="00C93DD5">
        <w:rPr>
          <w:rFonts w:cs="Arial"/>
          <w:sz w:val="36"/>
          <w:szCs w:val="36"/>
        </w:rPr>
        <w:t xml:space="preserve">. </w:t>
      </w:r>
      <w:r w:rsidR="00AA0283">
        <w:rPr>
          <w:rFonts w:cs="Arial"/>
          <w:sz w:val="36"/>
          <w:szCs w:val="36"/>
        </w:rPr>
        <w:t>26</w:t>
      </w:r>
      <w:r w:rsidR="007C066A">
        <w:rPr>
          <w:rFonts w:cs="Arial"/>
          <w:sz w:val="36"/>
          <w:szCs w:val="36"/>
        </w:rPr>
        <w:t>/</w:t>
      </w:r>
      <w:r w:rsidR="00AA0283">
        <w:rPr>
          <w:rFonts w:cs="Arial"/>
          <w:sz w:val="36"/>
          <w:szCs w:val="36"/>
        </w:rPr>
        <w:t>1473</w:t>
      </w:r>
    </w:p>
    <w:p w14:paraId="219945EF" w14:textId="77777777" w:rsidR="00B80F07" w:rsidRPr="00366FE7" w:rsidRDefault="00B80F07" w:rsidP="00B80F07">
      <w:pPr>
        <w:jc w:val="center"/>
        <w:rPr>
          <w:rFonts w:cs="Arial"/>
          <w:sz w:val="36"/>
          <w:szCs w:val="36"/>
        </w:rPr>
      </w:pPr>
    </w:p>
    <w:p w14:paraId="101CAABC" w14:textId="77777777" w:rsidR="00B80F07" w:rsidRPr="00366FE7" w:rsidRDefault="00B80F07" w:rsidP="00B80F07">
      <w:pPr>
        <w:jc w:val="center"/>
        <w:rPr>
          <w:rFonts w:cs="Arial"/>
          <w:sz w:val="36"/>
          <w:szCs w:val="36"/>
        </w:rPr>
      </w:pPr>
    </w:p>
    <w:p w14:paraId="36CE97A8" w14:textId="77777777" w:rsidR="00B80F07" w:rsidRPr="00366FE7" w:rsidRDefault="00B80F07" w:rsidP="00B80F07">
      <w:pPr>
        <w:ind w:left="708" w:hanging="708"/>
        <w:jc w:val="center"/>
        <w:rPr>
          <w:rFonts w:cs="Arial"/>
          <w:sz w:val="36"/>
          <w:szCs w:val="36"/>
        </w:rPr>
      </w:pPr>
    </w:p>
    <w:p w14:paraId="2E9CEC10" w14:textId="77777777" w:rsidR="00B80F07" w:rsidRPr="00366FE7" w:rsidRDefault="00B80F07" w:rsidP="00B80F07">
      <w:pPr>
        <w:ind w:left="708" w:hanging="708"/>
        <w:jc w:val="center"/>
        <w:rPr>
          <w:rFonts w:cs="Arial"/>
          <w:sz w:val="36"/>
          <w:szCs w:val="36"/>
        </w:rPr>
      </w:pPr>
    </w:p>
    <w:p w14:paraId="5518E818" w14:textId="77777777" w:rsidR="00B80F07" w:rsidRPr="00366FE7" w:rsidRDefault="00B80F07" w:rsidP="00B80F07">
      <w:pPr>
        <w:rPr>
          <w:rFonts w:cs="Arial"/>
          <w:sz w:val="36"/>
          <w:szCs w:val="36"/>
        </w:rPr>
      </w:pPr>
    </w:p>
    <w:p w14:paraId="378CC918" w14:textId="77777777" w:rsidR="00B80F07" w:rsidRPr="00366FE7" w:rsidRDefault="00B80F07" w:rsidP="00B80F07">
      <w:pPr>
        <w:jc w:val="center"/>
        <w:rPr>
          <w:rFonts w:cs="Arial"/>
          <w:sz w:val="36"/>
          <w:szCs w:val="36"/>
        </w:rPr>
      </w:pPr>
    </w:p>
    <w:p w14:paraId="2F0B7888" w14:textId="77777777" w:rsidR="00B80F07" w:rsidRPr="00366FE7" w:rsidRDefault="00B80F07" w:rsidP="00B80F07">
      <w:pPr>
        <w:jc w:val="center"/>
        <w:rPr>
          <w:rFonts w:ascii="Arial Rounded MT Bold" w:hAnsi="Arial Rounded MT Bold"/>
          <w:sz w:val="36"/>
          <w:szCs w:val="36"/>
        </w:rPr>
      </w:pPr>
    </w:p>
    <w:p w14:paraId="661BD8F0" w14:textId="77777777" w:rsidR="00B80F07" w:rsidRPr="00366FE7" w:rsidRDefault="00B80F07" w:rsidP="00B80F07">
      <w:pPr>
        <w:jc w:val="center"/>
        <w:rPr>
          <w:rFonts w:ascii="Arial Rounded MT Bold" w:hAnsi="Arial Rounded MT Bold"/>
          <w:sz w:val="36"/>
          <w:szCs w:val="36"/>
        </w:rPr>
      </w:pPr>
    </w:p>
    <w:p w14:paraId="555E5FBB" w14:textId="1C765346" w:rsidR="00B80F07" w:rsidRPr="00366FE7" w:rsidRDefault="00B80F07" w:rsidP="00B80F07">
      <w:pPr>
        <w:rPr>
          <w:b/>
          <w:sz w:val="32"/>
          <w:szCs w:val="32"/>
        </w:rPr>
      </w:pPr>
      <w:r w:rsidRPr="00366FE7">
        <w:rPr>
          <w:b/>
          <w:sz w:val="32"/>
          <w:szCs w:val="32"/>
        </w:rPr>
        <w:t>Innholdsfortegnelse</w:t>
      </w:r>
    </w:p>
    <w:p w14:paraId="63C6BDA5" w14:textId="226D4C73" w:rsidR="00BC2E70" w:rsidRDefault="00B80F07">
      <w:pPr>
        <w:pStyle w:val="INNH1"/>
        <w:rPr>
          <w:rFonts w:asciiTheme="minorHAnsi" w:eastAsiaTheme="minorEastAsia" w:hAnsiTheme="minorHAnsi" w:cstheme="minorBidi"/>
          <w:noProof/>
          <w:kern w:val="2"/>
          <w:sz w:val="24"/>
          <w:szCs w:val="24"/>
          <w14:ligatures w14:val="standardContextual"/>
        </w:rPr>
      </w:pPr>
      <w:r w:rsidRPr="00366FE7">
        <w:rPr>
          <w:rFonts w:cs="Arial"/>
          <w:sz w:val="24"/>
          <w:szCs w:val="24"/>
        </w:rPr>
        <w:fldChar w:fldCharType="begin"/>
      </w:r>
      <w:r w:rsidRPr="00366FE7">
        <w:rPr>
          <w:rFonts w:cs="Arial"/>
          <w:sz w:val="24"/>
          <w:szCs w:val="24"/>
        </w:rPr>
        <w:instrText xml:space="preserve"> TOC \o "1-2" \h \z \u </w:instrText>
      </w:r>
      <w:r w:rsidRPr="00366FE7">
        <w:rPr>
          <w:rFonts w:cs="Arial"/>
          <w:sz w:val="24"/>
          <w:szCs w:val="24"/>
        </w:rPr>
        <w:fldChar w:fldCharType="separate"/>
      </w:r>
      <w:hyperlink w:anchor="_Toc231289665" w:history="1">
        <w:r w:rsidR="00BC2E70" w:rsidRPr="00E81D65">
          <w:rPr>
            <w:rStyle w:val="Hyperkobling"/>
            <w:noProof/>
          </w:rPr>
          <w:t>1. GENERELL BESKRIVELSE</w:t>
        </w:r>
        <w:r w:rsidR="00BC2E70">
          <w:rPr>
            <w:noProof/>
            <w:webHidden/>
          </w:rPr>
          <w:tab/>
        </w:r>
        <w:r w:rsidR="00BC2E70">
          <w:rPr>
            <w:noProof/>
            <w:webHidden/>
          </w:rPr>
          <w:fldChar w:fldCharType="begin"/>
        </w:r>
        <w:r w:rsidR="00BC2E70">
          <w:rPr>
            <w:noProof/>
            <w:webHidden/>
          </w:rPr>
          <w:instrText xml:space="preserve"> PAGEREF _Toc231289665 \h </w:instrText>
        </w:r>
        <w:r w:rsidR="00BC2E70">
          <w:rPr>
            <w:noProof/>
            <w:webHidden/>
          </w:rPr>
        </w:r>
        <w:r w:rsidR="00BC2E70">
          <w:rPr>
            <w:noProof/>
            <w:webHidden/>
          </w:rPr>
          <w:fldChar w:fldCharType="separate"/>
        </w:r>
        <w:r w:rsidR="00BC2E70">
          <w:rPr>
            <w:noProof/>
            <w:webHidden/>
          </w:rPr>
          <w:t>3</w:t>
        </w:r>
        <w:r w:rsidR="00BC2E70">
          <w:rPr>
            <w:noProof/>
            <w:webHidden/>
          </w:rPr>
          <w:fldChar w:fldCharType="end"/>
        </w:r>
      </w:hyperlink>
    </w:p>
    <w:p w14:paraId="5A664938" w14:textId="58C3B014" w:rsidR="00BC2E70" w:rsidRDefault="00BC2E70">
      <w:pPr>
        <w:pStyle w:val="INNH2"/>
        <w:rPr>
          <w:rFonts w:asciiTheme="minorHAnsi" w:eastAsiaTheme="minorEastAsia" w:hAnsiTheme="minorHAnsi" w:cstheme="minorBidi"/>
          <w:noProof/>
          <w:kern w:val="2"/>
          <w:sz w:val="24"/>
          <w:szCs w:val="24"/>
          <w14:ligatures w14:val="standardContextual"/>
        </w:rPr>
      </w:pPr>
      <w:hyperlink w:anchor="_Toc231289666" w:history="1">
        <w:r w:rsidRPr="00E81D65">
          <w:rPr>
            <w:rStyle w:val="Hyperkobling"/>
            <w:b/>
            <w:noProof/>
          </w:rPr>
          <w:t>1.1</w:t>
        </w:r>
        <w:r>
          <w:rPr>
            <w:rFonts w:asciiTheme="minorHAnsi" w:eastAsiaTheme="minorEastAsia" w:hAnsiTheme="minorHAnsi" w:cstheme="minorBidi"/>
            <w:noProof/>
            <w:kern w:val="2"/>
            <w:sz w:val="24"/>
            <w:szCs w:val="24"/>
            <w14:ligatures w14:val="standardContextual"/>
          </w:rPr>
          <w:tab/>
        </w:r>
        <w:r w:rsidRPr="00E81D65">
          <w:rPr>
            <w:rStyle w:val="Hyperkobling"/>
            <w:b/>
            <w:noProof/>
          </w:rPr>
          <w:t>Oppdragsgiver</w:t>
        </w:r>
        <w:r>
          <w:rPr>
            <w:noProof/>
            <w:webHidden/>
          </w:rPr>
          <w:tab/>
        </w:r>
        <w:r>
          <w:rPr>
            <w:noProof/>
            <w:webHidden/>
          </w:rPr>
          <w:fldChar w:fldCharType="begin"/>
        </w:r>
        <w:r>
          <w:rPr>
            <w:noProof/>
            <w:webHidden/>
          </w:rPr>
          <w:instrText xml:space="preserve"> PAGEREF _Toc231289666 \h </w:instrText>
        </w:r>
        <w:r>
          <w:rPr>
            <w:noProof/>
            <w:webHidden/>
          </w:rPr>
        </w:r>
        <w:r>
          <w:rPr>
            <w:noProof/>
            <w:webHidden/>
          </w:rPr>
          <w:fldChar w:fldCharType="separate"/>
        </w:r>
        <w:r>
          <w:rPr>
            <w:noProof/>
            <w:webHidden/>
          </w:rPr>
          <w:t>3</w:t>
        </w:r>
        <w:r>
          <w:rPr>
            <w:noProof/>
            <w:webHidden/>
          </w:rPr>
          <w:fldChar w:fldCharType="end"/>
        </w:r>
      </w:hyperlink>
    </w:p>
    <w:p w14:paraId="2113C0DD" w14:textId="46726D66" w:rsidR="00BC2E70" w:rsidRDefault="00BC2E70">
      <w:pPr>
        <w:pStyle w:val="INNH2"/>
        <w:rPr>
          <w:rFonts w:asciiTheme="minorHAnsi" w:eastAsiaTheme="minorEastAsia" w:hAnsiTheme="minorHAnsi" w:cstheme="minorBidi"/>
          <w:noProof/>
          <w:kern w:val="2"/>
          <w:sz w:val="24"/>
          <w:szCs w:val="24"/>
          <w14:ligatures w14:val="standardContextual"/>
        </w:rPr>
      </w:pPr>
      <w:hyperlink w:anchor="_Toc231289667" w:history="1">
        <w:r w:rsidRPr="00E81D65">
          <w:rPr>
            <w:rStyle w:val="Hyperkobling"/>
            <w:b/>
            <w:noProof/>
          </w:rPr>
          <w:t>1.2</w:t>
        </w:r>
        <w:r>
          <w:rPr>
            <w:rFonts w:asciiTheme="minorHAnsi" w:eastAsiaTheme="minorEastAsia" w:hAnsiTheme="minorHAnsi" w:cstheme="minorBidi"/>
            <w:noProof/>
            <w:kern w:val="2"/>
            <w:sz w:val="24"/>
            <w:szCs w:val="24"/>
            <w14:ligatures w14:val="standardContextual"/>
          </w:rPr>
          <w:tab/>
        </w:r>
        <w:r w:rsidRPr="00E81D65">
          <w:rPr>
            <w:rStyle w:val="Hyperkobling"/>
            <w:b/>
            <w:noProof/>
          </w:rPr>
          <w:t>Anskaffelsens formål</w:t>
        </w:r>
        <w:r>
          <w:rPr>
            <w:noProof/>
            <w:webHidden/>
          </w:rPr>
          <w:tab/>
        </w:r>
        <w:r>
          <w:rPr>
            <w:noProof/>
            <w:webHidden/>
          </w:rPr>
          <w:fldChar w:fldCharType="begin"/>
        </w:r>
        <w:r>
          <w:rPr>
            <w:noProof/>
            <w:webHidden/>
          </w:rPr>
          <w:instrText xml:space="preserve"> PAGEREF _Toc231289667 \h </w:instrText>
        </w:r>
        <w:r>
          <w:rPr>
            <w:noProof/>
            <w:webHidden/>
          </w:rPr>
        </w:r>
        <w:r>
          <w:rPr>
            <w:noProof/>
            <w:webHidden/>
          </w:rPr>
          <w:fldChar w:fldCharType="separate"/>
        </w:r>
        <w:r>
          <w:rPr>
            <w:noProof/>
            <w:webHidden/>
          </w:rPr>
          <w:t>3</w:t>
        </w:r>
        <w:r>
          <w:rPr>
            <w:noProof/>
            <w:webHidden/>
          </w:rPr>
          <w:fldChar w:fldCharType="end"/>
        </w:r>
      </w:hyperlink>
    </w:p>
    <w:p w14:paraId="0DDA97C2" w14:textId="4184522E" w:rsidR="00BC2E70" w:rsidRDefault="00BC2E70">
      <w:pPr>
        <w:pStyle w:val="INNH2"/>
        <w:rPr>
          <w:rFonts w:asciiTheme="minorHAnsi" w:eastAsiaTheme="minorEastAsia" w:hAnsiTheme="minorHAnsi" w:cstheme="minorBidi"/>
          <w:noProof/>
          <w:kern w:val="2"/>
          <w:sz w:val="24"/>
          <w:szCs w:val="24"/>
          <w14:ligatures w14:val="standardContextual"/>
        </w:rPr>
      </w:pPr>
      <w:hyperlink w:anchor="_Toc231289668" w:history="1">
        <w:r w:rsidRPr="00E81D65">
          <w:rPr>
            <w:rStyle w:val="Hyperkobling"/>
            <w:b/>
            <w:noProof/>
          </w:rPr>
          <w:t>1.3</w:t>
        </w:r>
        <w:r>
          <w:rPr>
            <w:rFonts w:asciiTheme="minorHAnsi" w:eastAsiaTheme="minorEastAsia" w:hAnsiTheme="minorHAnsi" w:cstheme="minorBidi"/>
            <w:noProof/>
            <w:kern w:val="2"/>
            <w:sz w:val="24"/>
            <w:szCs w:val="24"/>
            <w14:ligatures w14:val="standardContextual"/>
          </w:rPr>
          <w:tab/>
        </w:r>
        <w:r w:rsidRPr="00E81D65">
          <w:rPr>
            <w:rStyle w:val="Hyperkobling"/>
            <w:b/>
            <w:noProof/>
          </w:rPr>
          <w:t>Avtaletype</w:t>
        </w:r>
        <w:r>
          <w:rPr>
            <w:noProof/>
            <w:webHidden/>
          </w:rPr>
          <w:tab/>
        </w:r>
        <w:r>
          <w:rPr>
            <w:noProof/>
            <w:webHidden/>
          </w:rPr>
          <w:fldChar w:fldCharType="begin"/>
        </w:r>
        <w:r>
          <w:rPr>
            <w:noProof/>
            <w:webHidden/>
          </w:rPr>
          <w:instrText xml:space="preserve"> PAGEREF _Toc231289668 \h </w:instrText>
        </w:r>
        <w:r>
          <w:rPr>
            <w:noProof/>
            <w:webHidden/>
          </w:rPr>
        </w:r>
        <w:r>
          <w:rPr>
            <w:noProof/>
            <w:webHidden/>
          </w:rPr>
          <w:fldChar w:fldCharType="separate"/>
        </w:r>
        <w:r>
          <w:rPr>
            <w:noProof/>
            <w:webHidden/>
          </w:rPr>
          <w:t>3</w:t>
        </w:r>
        <w:r>
          <w:rPr>
            <w:noProof/>
            <w:webHidden/>
          </w:rPr>
          <w:fldChar w:fldCharType="end"/>
        </w:r>
      </w:hyperlink>
    </w:p>
    <w:p w14:paraId="15FCAD2B" w14:textId="2D0A90C1" w:rsidR="00BC2E70" w:rsidRDefault="00BC2E70">
      <w:pPr>
        <w:pStyle w:val="INNH2"/>
        <w:rPr>
          <w:rFonts w:asciiTheme="minorHAnsi" w:eastAsiaTheme="minorEastAsia" w:hAnsiTheme="minorHAnsi" w:cstheme="minorBidi"/>
          <w:noProof/>
          <w:kern w:val="2"/>
          <w:sz w:val="24"/>
          <w:szCs w:val="24"/>
          <w14:ligatures w14:val="standardContextual"/>
        </w:rPr>
      </w:pPr>
      <w:hyperlink w:anchor="_Toc231289669" w:history="1">
        <w:r w:rsidRPr="00E81D65">
          <w:rPr>
            <w:rStyle w:val="Hyperkobling"/>
            <w:b/>
            <w:noProof/>
          </w:rPr>
          <w:t>1.4</w:t>
        </w:r>
        <w:r>
          <w:rPr>
            <w:rFonts w:asciiTheme="minorHAnsi" w:eastAsiaTheme="minorEastAsia" w:hAnsiTheme="minorHAnsi" w:cstheme="minorBidi"/>
            <w:noProof/>
            <w:kern w:val="2"/>
            <w:sz w:val="24"/>
            <w:szCs w:val="24"/>
            <w14:ligatures w14:val="standardContextual"/>
          </w:rPr>
          <w:tab/>
        </w:r>
        <w:r w:rsidRPr="00E81D65">
          <w:rPr>
            <w:rStyle w:val="Hyperkobling"/>
            <w:b/>
            <w:noProof/>
          </w:rPr>
          <w:t>Avtaleperiode</w:t>
        </w:r>
        <w:r>
          <w:rPr>
            <w:noProof/>
            <w:webHidden/>
          </w:rPr>
          <w:tab/>
        </w:r>
        <w:r>
          <w:rPr>
            <w:noProof/>
            <w:webHidden/>
          </w:rPr>
          <w:fldChar w:fldCharType="begin"/>
        </w:r>
        <w:r>
          <w:rPr>
            <w:noProof/>
            <w:webHidden/>
          </w:rPr>
          <w:instrText xml:space="preserve"> PAGEREF _Toc231289669 \h </w:instrText>
        </w:r>
        <w:r>
          <w:rPr>
            <w:noProof/>
            <w:webHidden/>
          </w:rPr>
        </w:r>
        <w:r>
          <w:rPr>
            <w:noProof/>
            <w:webHidden/>
          </w:rPr>
          <w:fldChar w:fldCharType="separate"/>
        </w:r>
        <w:r>
          <w:rPr>
            <w:noProof/>
            <w:webHidden/>
          </w:rPr>
          <w:t>3</w:t>
        </w:r>
        <w:r>
          <w:rPr>
            <w:noProof/>
            <w:webHidden/>
          </w:rPr>
          <w:fldChar w:fldCharType="end"/>
        </w:r>
      </w:hyperlink>
    </w:p>
    <w:p w14:paraId="198C0D3C" w14:textId="41491C16" w:rsidR="00BC2E70" w:rsidRDefault="00BC2E70">
      <w:pPr>
        <w:pStyle w:val="INNH2"/>
        <w:rPr>
          <w:rFonts w:asciiTheme="minorHAnsi" w:eastAsiaTheme="minorEastAsia" w:hAnsiTheme="minorHAnsi" w:cstheme="minorBidi"/>
          <w:noProof/>
          <w:kern w:val="2"/>
          <w:sz w:val="24"/>
          <w:szCs w:val="24"/>
          <w14:ligatures w14:val="standardContextual"/>
        </w:rPr>
      </w:pPr>
      <w:hyperlink w:anchor="_Toc231289670" w:history="1">
        <w:r w:rsidRPr="00E81D65">
          <w:rPr>
            <w:rStyle w:val="Hyperkobling"/>
            <w:b/>
            <w:noProof/>
          </w:rPr>
          <w:t>1.5</w:t>
        </w:r>
        <w:r>
          <w:rPr>
            <w:rFonts w:asciiTheme="minorHAnsi" w:eastAsiaTheme="minorEastAsia" w:hAnsiTheme="minorHAnsi" w:cstheme="minorBidi"/>
            <w:noProof/>
            <w:kern w:val="2"/>
            <w:sz w:val="24"/>
            <w:szCs w:val="24"/>
            <w14:ligatures w14:val="standardContextual"/>
          </w:rPr>
          <w:tab/>
        </w:r>
        <w:r w:rsidRPr="00E81D65">
          <w:rPr>
            <w:rStyle w:val="Hyperkobling"/>
            <w:b/>
            <w:noProof/>
          </w:rPr>
          <w:t>Deltilbud</w:t>
        </w:r>
        <w:r>
          <w:rPr>
            <w:noProof/>
            <w:webHidden/>
          </w:rPr>
          <w:tab/>
        </w:r>
        <w:r>
          <w:rPr>
            <w:noProof/>
            <w:webHidden/>
          </w:rPr>
          <w:fldChar w:fldCharType="begin"/>
        </w:r>
        <w:r>
          <w:rPr>
            <w:noProof/>
            <w:webHidden/>
          </w:rPr>
          <w:instrText xml:space="preserve"> PAGEREF _Toc231289670 \h </w:instrText>
        </w:r>
        <w:r>
          <w:rPr>
            <w:noProof/>
            <w:webHidden/>
          </w:rPr>
        </w:r>
        <w:r>
          <w:rPr>
            <w:noProof/>
            <w:webHidden/>
          </w:rPr>
          <w:fldChar w:fldCharType="separate"/>
        </w:r>
        <w:r>
          <w:rPr>
            <w:noProof/>
            <w:webHidden/>
          </w:rPr>
          <w:t>3</w:t>
        </w:r>
        <w:r>
          <w:rPr>
            <w:noProof/>
            <w:webHidden/>
          </w:rPr>
          <w:fldChar w:fldCharType="end"/>
        </w:r>
      </w:hyperlink>
    </w:p>
    <w:p w14:paraId="2CE47CA2" w14:textId="7672C059" w:rsidR="00BC2E70" w:rsidRDefault="00BC2E70">
      <w:pPr>
        <w:pStyle w:val="INNH2"/>
        <w:rPr>
          <w:rFonts w:asciiTheme="minorHAnsi" w:eastAsiaTheme="minorEastAsia" w:hAnsiTheme="minorHAnsi" w:cstheme="minorBidi"/>
          <w:noProof/>
          <w:kern w:val="2"/>
          <w:sz w:val="24"/>
          <w:szCs w:val="24"/>
          <w14:ligatures w14:val="standardContextual"/>
        </w:rPr>
      </w:pPr>
      <w:hyperlink w:anchor="_Toc231289671" w:history="1">
        <w:r w:rsidRPr="00E81D65">
          <w:rPr>
            <w:rStyle w:val="Hyperkobling"/>
            <w:b/>
            <w:noProof/>
          </w:rPr>
          <w:t>1.6</w:t>
        </w:r>
        <w:r>
          <w:rPr>
            <w:rFonts w:asciiTheme="minorHAnsi" w:eastAsiaTheme="minorEastAsia" w:hAnsiTheme="minorHAnsi" w:cstheme="minorBidi"/>
            <w:noProof/>
            <w:kern w:val="2"/>
            <w:sz w:val="24"/>
            <w:szCs w:val="24"/>
            <w14:ligatures w14:val="standardContextual"/>
          </w:rPr>
          <w:tab/>
        </w:r>
        <w:r w:rsidRPr="00E81D65">
          <w:rPr>
            <w:rStyle w:val="Hyperkobling"/>
            <w:b/>
            <w:noProof/>
          </w:rPr>
          <w:t>Konkurransegrunnlaget</w:t>
        </w:r>
        <w:r>
          <w:rPr>
            <w:noProof/>
            <w:webHidden/>
          </w:rPr>
          <w:tab/>
        </w:r>
        <w:r>
          <w:rPr>
            <w:noProof/>
            <w:webHidden/>
          </w:rPr>
          <w:fldChar w:fldCharType="begin"/>
        </w:r>
        <w:r>
          <w:rPr>
            <w:noProof/>
            <w:webHidden/>
          </w:rPr>
          <w:instrText xml:space="preserve"> PAGEREF _Toc231289671 \h </w:instrText>
        </w:r>
        <w:r>
          <w:rPr>
            <w:noProof/>
            <w:webHidden/>
          </w:rPr>
        </w:r>
        <w:r>
          <w:rPr>
            <w:noProof/>
            <w:webHidden/>
          </w:rPr>
          <w:fldChar w:fldCharType="separate"/>
        </w:r>
        <w:r>
          <w:rPr>
            <w:noProof/>
            <w:webHidden/>
          </w:rPr>
          <w:t>4</w:t>
        </w:r>
        <w:r>
          <w:rPr>
            <w:noProof/>
            <w:webHidden/>
          </w:rPr>
          <w:fldChar w:fldCharType="end"/>
        </w:r>
      </w:hyperlink>
    </w:p>
    <w:p w14:paraId="548E116A" w14:textId="53EABBF8" w:rsidR="00BC2E70" w:rsidRDefault="00BC2E70">
      <w:pPr>
        <w:pStyle w:val="INNH2"/>
        <w:rPr>
          <w:rFonts w:asciiTheme="minorHAnsi" w:eastAsiaTheme="minorEastAsia" w:hAnsiTheme="minorHAnsi" w:cstheme="minorBidi"/>
          <w:noProof/>
          <w:kern w:val="2"/>
          <w:sz w:val="24"/>
          <w:szCs w:val="24"/>
          <w14:ligatures w14:val="standardContextual"/>
        </w:rPr>
      </w:pPr>
      <w:hyperlink w:anchor="_Toc231289672" w:history="1">
        <w:r w:rsidRPr="00E81D65">
          <w:rPr>
            <w:rStyle w:val="Hyperkobling"/>
            <w:b/>
            <w:noProof/>
          </w:rPr>
          <w:t>1.7</w:t>
        </w:r>
        <w:r>
          <w:rPr>
            <w:rFonts w:asciiTheme="minorHAnsi" w:eastAsiaTheme="minorEastAsia" w:hAnsiTheme="minorHAnsi" w:cstheme="minorBidi"/>
            <w:noProof/>
            <w:kern w:val="2"/>
            <w:sz w:val="24"/>
            <w:szCs w:val="24"/>
            <w14:ligatures w14:val="standardContextual"/>
          </w:rPr>
          <w:tab/>
        </w:r>
        <w:r w:rsidRPr="00E81D65">
          <w:rPr>
            <w:rStyle w:val="Hyperkobling"/>
            <w:b/>
            <w:noProof/>
          </w:rPr>
          <w:t>Viktige datoer</w:t>
        </w:r>
        <w:r>
          <w:rPr>
            <w:noProof/>
            <w:webHidden/>
          </w:rPr>
          <w:tab/>
        </w:r>
        <w:r>
          <w:rPr>
            <w:noProof/>
            <w:webHidden/>
          </w:rPr>
          <w:fldChar w:fldCharType="begin"/>
        </w:r>
        <w:r>
          <w:rPr>
            <w:noProof/>
            <w:webHidden/>
          </w:rPr>
          <w:instrText xml:space="preserve"> PAGEREF _Toc231289672 \h </w:instrText>
        </w:r>
        <w:r>
          <w:rPr>
            <w:noProof/>
            <w:webHidden/>
          </w:rPr>
        </w:r>
        <w:r>
          <w:rPr>
            <w:noProof/>
            <w:webHidden/>
          </w:rPr>
          <w:fldChar w:fldCharType="separate"/>
        </w:r>
        <w:r>
          <w:rPr>
            <w:noProof/>
            <w:webHidden/>
          </w:rPr>
          <w:t>4</w:t>
        </w:r>
        <w:r>
          <w:rPr>
            <w:noProof/>
            <w:webHidden/>
          </w:rPr>
          <w:fldChar w:fldCharType="end"/>
        </w:r>
      </w:hyperlink>
    </w:p>
    <w:p w14:paraId="693F030C" w14:textId="1BB6BD2F" w:rsidR="00BC2E70" w:rsidRDefault="00BC2E70">
      <w:pPr>
        <w:pStyle w:val="INNH1"/>
        <w:rPr>
          <w:rFonts w:asciiTheme="minorHAnsi" w:eastAsiaTheme="minorEastAsia" w:hAnsiTheme="minorHAnsi" w:cstheme="minorBidi"/>
          <w:noProof/>
          <w:kern w:val="2"/>
          <w:sz w:val="24"/>
          <w:szCs w:val="24"/>
          <w14:ligatures w14:val="standardContextual"/>
        </w:rPr>
      </w:pPr>
      <w:hyperlink w:anchor="_Toc231289673" w:history="1">
        <w:r w:rsidRPr="00E81D65">
          <w:rPr>
            <w:rStyle w:val="Hyperkobling"/>
            <w:noProof/>
          </w:rPr>
          <w:t>2</w:t>
        </w:r>
        <w:r>
          <w:rPr>
            <w:rFonts w:asciiTheme="minorHAnsi" w:eastAsiaTheme="minorEastAsia" w:hAnsiTheme="minorHAnsi" w:cstheme="minorBidi"/>
            <w:noProof/>
            <w:kern w:val="2"/>
            <w:sz w:val="24"/>
            <w:szCs w:val="24"/>
            <w14:ligatures w14:val="standardContextual"/>
          </w:rPr>
          <w:tab/>
        </w:r>
        <w:r w:rsidRPr="00E81D65">
          <w:rPr>
            <w:rStyle w:val="Hyperkobling"/>
            <w:noProof/>
          </w:rPr>
          <w:t>REGLER FOR GJENNOMFØRING AV KONKURRANSEN</w:t>
        </w:r>
        <w:r>
          <w:rPr>
            <w:noProof/>
            <w:webHidden/>
          </w:rPr>
          <w:tab/>
        </w:r>
        <w:r>
          <w:rPr>
            <w:noProof/>
            <w:webHidden/>
          </w:rPr>
          <w:fldChar w:fldCharType="begin"/>
        </w:r>
        <w:r>
          <w:rPr>
            <w:noProof/>
            <w:webHidden/>
          </w:rPr>
          <w:instrText xml:space="preserve"> PAGEREF _Toc231289673 \h </w:instrText>
        </w:r>
        <w:r>
          <w:rPr>
            <w:noProof/>
            <w:webHidden/>
          </w:rPr>
        </w:r>
        <w:r>
          <w:rPr>
            <w:noProof/>
            <w:webHidden/>
          </w:rPr>
          <w:fldChar w:fldCharType="separate"/>
        </w:r>
        <w:r>
          <w:rPr>
            <w:noProof/>
            <w:webHidden/>
          </w:rPr>
          <w:t>5</w:t>
        </w:r>
        <w:r>
          <w:rPr>
            <w:noProof/>
            <w:webHidden/>
          </w:rPr>
          <w:fldChar w:fldCharType="end"/>
        </w:r>
      </w:hyperlink>
    </w:p>
    <w:p w14:paraId="3164C0A5" w14:textId="0DA527FC" w:rsidR="00BC2E70" w:rsidRDefault="00BC2E70">
      <w:pPr>
        <w:pStyle w:val="INNH2"/>
        <w:rPr>
          <w:rFonts w:asciiTheme="minorHAnsi" w:eastAsiaTheme="minorEastAsia" w:hAnsiTheme="minorHAnsi" w:cstheme="minorBidi"/>
          <w:noProof/>
          <w:kern w:val="2"/>
          <w:sz w:val="24"/>
          <w:szCs w:val="24"/>
          <w14:ligatures w14:val="standardContextual"/>
        </w:rPr>
      </w:pPr>
      <w:hyperlink w:anchor="_Toc231289674" w:history="1">
        <w:r w:rsidRPr="00E81D65">
          <w:rPr>
            <w:rStyle w:val="Hyperkobling"/>
            <w:b/>
            <w:noProof/>
          </w:rPr>
          <w:t>2.1</w:t>
        </w:r>
        <w:r>
          <w:rPr>
            <w:rFonts w:asciiTheme="minorHAnsi" w:eastAsiaTheme="minorEastAsia" w:hAnsiTheme="minorHAnsi" w:cstheme="minorBidi"/>
            <w:noProof/>
            <w:kern w:val="2"/>
            <w:sz w:val="24"/>
            <w:szCs w:val="24"/>
            <w14:ligatures w14:val="standardContextual"/>
          </w:rPr>
          <w:tab/>
        </w:r>
        <w:r w:rsidRPr="00E81D65">
          <w:rPr>
            <w:rStyle w:val="Hyperkobling"/>
            <w:b/>
            <w:noProof/>
          </w:rPr>
          <w:t>Anskaffelsesprosedyre</w:t>
        </w:r>
        <w:r>
          <w:rPr>
            <w:noProof/>
            <w:webHidden/>
          </w:rPr>
          <w:tab/>
        </w:r>
        <w:r>
          <w:rPr>
            <w:noProof/>
            <w:webHidden/>
          </w:rPr>
          <w:fldChar w:fldCharType="begin"/>
        </w:r>
        <w:r>
          <w:rPr>
            <w:noProof/>
            <w:webHidden/>
          </w:rPr>
          <w:instrText xml:space="preserve"> PAGEREF _Toc231289674 \h </w:instrText>
        </w:r>
        <w:r>
          <w:rPr>
            <w:noProof/>
            <w:webHidden/>
          </w:rPr>
        </w:r>
        <w:r>
          <w:rPr>
            <w:noProof/>
            <w:webHidden/>
          </w:rPr>
          <w:fldChar w:fldCharType="separate"/>
        </w:r>
        <w:r>
          <w:rPr>
            <w:noProof/>
            <w:webHidden/>
          </w:rPr>
          <w:t>5</w:t>
        </w:r>
        <w:r>
          <w:rPr>
            <w:noProof/>
            <w:webHidden/>
          </w:rPr>
          <w:fldChar w:fldCharType="end"/>
        </w:r>
      </w:hyperlink>
    </w:p>
    <w:p w14:paraId="013F5941" w14:textId="399FF98A" w:rsidR="00BC2E70" w:rsidRDefault="00BC2E70">
      <w:pPr>
        <w:pStyle w:val="INNH2"/>
        <w:rPr>
          <w:rFonts w:asciiTheme="minorHAnsi" w:eastAsiaTheme="minorEastAsia" w:hAnsiTheme="minorHAnsi" w:cstheme="minorBidi"/>
          <w:noProof/>
          <w:kern w:val="2"/>
          <w:sz w:val="24"/>
          <w:szCs w:val="24"/>
          <w14:ligatures w14:val="standardContextual"/>
        </w:rPr>
      </w:pPr>
      <w:hyperlink w:anchor="_Toc231289675" w:history="1">
        <w:r w:rsidRPr="00E81D65">
          <w:rPr>
            <w:rStyle w:val="Hyperkobling"/>
            <w:b/>
            <w:noProof/>
          </w:rPr>
          <w:t>2.2</w:t>
        </w:r>
        <w:r>
          <w:rPr>
            <w:rFonts w:asciiTheme="minorHAnsi" w:eastAsiaTheme="minorEastAsia" w:hAnsiTheme="minorHAnsi" w:cstheme="minorBidi"/>
            <w:noProof/>
            <w:kern w:val="2"/>
            <w:sz w:val="24"/>
            <w:szCs w:val="24"/>
            <w14:ligatures w14:val="standardContextual"/>
          </w:rPr>
          <w:tab/>
        </w:r>
        <w:r w:rsidRPr="00E81D65">
          <w:rPr>
            <w:rStyle w:val="Hyperkobling"/>
            <w:b/>
            <w:noProof/>
          </w:rPr>
          <w:t>Oppdatering av konkurransegrunnlaget</w:t>
        </w:r>
        <w:r>
          <w:rPr>
            <w:noProof/>
            <w:webHidden/>
          </w:rPr>
          <w:tab/>
        </w:r>
        <w:r>
          <w:rPr>
            <w:noProof/>
            <w:webHidden/>
          </w:rPr>
          <w:fldChar w:fldCharType="begin"/>
        </w:r>
        <w:r>
          <w:rPr>
            <w:noProof/>
            <w:webHidden/>
          </w:rPr>
          <w:instrText xml:space="preserve"> PAGEREF _Toc231289675 \h </w:instrText>
        </w:r>
        <w:r>
          <w:rPr>
            <w:noProof/>
            <w:webHidden/>
          </w:rPr>
        </w:r>
        <w:r>
          <w:rPr>
            <w:noProof/>
            <w:webHidden/>
          </w:rPr>
          <w:fldChar w:fldCharType="separate"/>
        </w:r>
        <w:r>
          <w:rPr>
            <w:noProof/>
            <w:webHidden/>
          </w:rPr>
          <w:t>5</w:t>
        </w:r>
        <w:r>
          <w:rPr>
            <w:noProof/>
            <w:webHidden/>
          </w:rPr>
          <w:fldChar w:fldCharType="end"/>
        </w:r>
      </w:hyperlink>
    </w:p>
    <w:p w14:paraId="764FC7E2" w14:textId="0FA8FBD7" w:rsidR="00BC2E70" w:rsidRDefault="00BC2E70">
      <w:pPr>
        <w:pStyle w:val="INNH2"/>
        <w:rPr>
          <w:rFonts w:asciiTheme="minorHAnsi" w:eastAsiaTheme="minorEastAsia" w:hAnsiTheme="minorHAnsi" w:cstheme="minorBidi"/>
          <w:noProof/>
          <w:kern w:val="2"/>
          <w:sz w:val="24"/>
          <w:szCs w:val="24"/>
          <w14:ligatures w14:val="standardContextual"/>
        </w:rPr>
      </w:pPr>
      <w:hyperlink w:anchor="_Toc231289676" w:history="1">
        <w:r w:rsidRPr="00E81D65">
          <w:rPr>
            <w:rStyle w:val="Hyperkobling"/>
            <w:b/>
            <w:noProof/>
          </w:rPr>
          <w:t>2.3</w:t>
        </w:r>
        <w:r>
          <w:rPr>
            <w:rFonts w:asciiTheme="minorHAnsi" w:eastAsiaTheme="minorEastAsia" w:hAnsiTheme="minorHAnsi" w:cstheme="minorBidi"/>
            <w:noProof/>
            <w:kern w:val="2"/>
            <w:sz w:val="24"/>
            <w:szCs w:val="24"/>
            <w14:ligatures w14:val="standardContextual"/>
          </w:rPr>
          <w:tab/>
        </w:r>
        <w:r w:rsidRPr="00E81D65">
          <w:rPr>
            <w:rStyle w:val="Hyperkobling"/>
            <w:b/>
            <w:noProof/>
          </w:rPr>
          <w:t>Tilleggsopplysninger</w:t>
        </w:r>
        <w:r>
          <w:rPr>
            <w:noProof/>
            <w:webHidden/>
          </w:rPr>
          <w:tab/>
        </w:r>
        <w:r>
          <w:rPr>
            <w:noProof/>
            <w:webHidden/>
          </w:rPr>
          <w:fldChar w:fldCharType="begin"/>
        </w:r>
        <w:r>
          <w:rPr>
            <w:noProof/>
            <w:webHidden/>
          </w:rPr>
          <w:instrText xml:space="preserve"> PAGEREF _Toc231289676 \h </w:instrText>
        </w:r>
        <w:r>
          <w:rPr>
            <w:noProof/>
            <w:webHidden/>
          </w:rPr>
        </w:r>
        <w:r>
          <w:rPr>
            <w:noProof/>
            <w:webHidden/>
          </w:rPr>
          <w:fldChar w:fldCharType="separate"/>
        </w:r>
        <w:r>
          <w:rPr>
            <w:noProof/>
            <w:webHidden/>
          </w:rPr>
          <w:t>5</w:t>
        </w:r>
        <w:r>
          <w:rPr>
            <w:noProof/>
            <w:webHidden/>
          </w:rPr>
          <w:fldChar w:fldCharType="end"/>
        </w:r>
      </w:hyperlink>
    </w:p>
    <w:p w14:paraId="6DB42EEC" w14:textId="797A7EF8" w:rsidR="00BC2E70" w:rsidRDefault="00BC2E70">
      <w:pPr>
        <w:pStyle w:val="INNH2"/>
        <w:rPr>
          <w:rFonts w:asciiTheme="minorHAnsi" w:eastAsiaTheme="minorEastAsia" w:hAnsiTheme="minorHAnsi" w:cstheme="minorBidi"/>
          <w:noProof/>
          <w:kern w:val="2"/>
          <w:sz w:val="24"/>
          <w:szCs w:val="24"/>
          <w14:ligatures w14:val="standardContextual"/>
        </w:rPr>
      </w:pPr>
      <w:hyperlink w:anchor="_Toc231289677" w:history="1">
        <w:r w:rsidRPr="00E81D65">
          <w:rPr>
            <w:rStyle w:val="Hyperkobling"/>
            <w:b/>
            <w:noProof/>
          </w:rPr>
          <w:t>2.4</w:t>
        </w:r>
        <w:r>
          <w:rPr>
            <w:rFonts w:asciiTheme="minorHAnsi" w:eastAsiaTheme="minorEastAsia" w:hAnsiTheme="minorHAnsi" w:cstheme="minorBidi"/>
            <w:noProof/>
            <w:kern w:val="2"/>
            <w:sz w:val="24"/>
            <w:szCs w:val="24"/>
            <w14:ligatures w14:val="standardContextual"/>
          </w:rPr>
          <w:tab/>
        </w:r>
        <w:r w:rsidRPr="00E81D65">
          <w:rPr>
            <w:rStyle w:val="Hyperkobling"/>
            <w:b/>
            <w:noProof/>
          </w:rPr>
          <w:t>Kommunikasjon</w:t>
        </w:r>
        <w:r>
          <w:rPr>
            <w:noProof/>
            <w:webHidden/>
          </w:rPr>
          <w:tab/>
        </w:r>
        <w:r>
          <w:rPr>
            <w:noProof/>
            <w:webHidden/>
          </w:rPr>
          <w:fldChar w:fldCharType="begin"/>
        </w:r>
        <w:r>
          <w:rPr>
            <w:noProof/>
            <w:webHidden/>
          </w:rPr>
          <w:instrText xml:space="preserve"> PAGEREF _Toc231289677 \h </w:instrText>
        </w:r>
        <w:r>
          <w:rPr>
            <w:noProof/>
            <w:webHidden/>
          </w:rPr>
        </w:r>
        <w:r>
          <w:rPr>
            <w:noProof/>
            <w:webHidden/>
          </w:rPr>
          <w:fldChar w:fldCharType="separate"/>
        </w:r>
        <w:r>
          <w:rPr>
            <w:noProof/>
            <w:webHidden/>
          </w:rPr>
          <w:t>5</w:t>
        </w:r>
        <w:r>
          <w:rPr>
            <w:noProof/>
            <w:webHidden/>
          </w:rPr>
          <w:fldChar w:fldCharType="end"/>
        </w:r>
      </w:hyperlink>
    </w:p>
    <w:p w14:paraId="347908D9" w14:textId="3D174F84" w:rsidR="00BC2E70" w:rsidRDefault="00BC2E70">
      <w:pPr>
        <w:pStyle w:val="INNH2"/>
        <w:rPr>
          <w:rFonts w:asciiTheme="minorHAnsi" w:eastAsiaTheme="minorEastAsia" w:hAnsiTheme="minorHAnsi" w:cstheme="minorBidi"/>
          <w:noProof/>
          <w:kern w:val="2"/>
          <w:sz w:val="24"/>
          <w:szCs w:val="24"/>
          <w14:ligatures w14:val="standardContextual"/>
        </w:rPr>
      </w:pPr>
      <w:hyperlink w:anchor="_Toc231289678" w:history="1">
        <w:r w:rsidRPr="00E81D65">
          <w:rPr>
            <w:rStyle w:val="Hyperkobling"/>
            <w:b/>
            <w:noProof/>
          </w:rPr>
          <w:t>2.5</w:t>
        </w:r>
        <w:r>
          <w:rPr>
            <w:rFonts w:asciiTheme="minorHAnsi" w:eastAsiaTheme="minorEastAsia" w:hAnsiTheme="minorHAnsi" w:cstheme="minorBidi"/>
            <w:noProof/>
            <w:kern w:val="2"/>
            <w:sz w:val="24"/>
            <w:szCs w:val="24"/>
            <w14:ligatures w14:val="standardContextual"/>
          </w:rPr>
          <w:tab/>
        </w:r>
        <w:r w:rsidRPr="00E81D65">
          <w:rPr>
            <w:rStyle w:val="Hyperkobling"/>
            <w:b/>
            <w:noProof/>
          </w:rPr>
          <w:t>Skatteattest</w:t>
        </w:r>
        <w:r>
          <w:rPr>
            <w:noProof/>
            <w:webHidden/>
          </w:rPr>
          <w:tab/>
        </w:r>
        <w:r>
          <w:rPr>
            <w:noProof/>
            <w:webHidden/>
          </w:rPr>
          <w:fldChar w:fldCharType="begin"/>
        </w:r>
        <w:r>
          <w:rPr>
            <w:noProof/>
            <w:webHidden/>
          </w:rPr>
          <w:instrText xml:space="preserve"> PAGEREF _Toc231289678 \h </w:instrText>
        </w:r>
        <w:r>
          <w:rPr>
            <w:noProof/>
            <w:webHidden/>
          </w:rPr>
        </w:r>
        <w:r>
          <w:rPr>
            <w:noProof/>
            <w:webHidden/>
          </w:rPr>
          <w:fldChar w:fldCharType="separate"/>
        </w:r>
        <w:r>
          <w:rPr>
            <w:noProof/>
            <w:webHidden/>
          </w:rPr>
          <w:t>5</w:t>
        </w:r>
        <w:r>
          <w:rPr>
            <w:noProof/>
            <w:webHidden/>
          </w:rPr>
          <w:fldChar w:fldCharType="end"/>
        </w:r>
      </w:hyperlink>
    </w:p>
    <w:p w14:paraId="22554314" w14:textId="6CA574BE" w:rsidR="00BC2E70" w:rsidRDefault="00BC2E70">
      <w:pPr>
        <w:pStyle w:val="INNH1"/>
        <w:rPr>
          <w:rFonts w:asciiTheme="minorHAnsi" w:eastAsiaTheme="minorEastAsia" w:hAnsiTheme="minorHAnsi" w:cstheme="minorBidi"/>
          <w:noProof/>
          <w:kern w:val="2"/>
          <w:sz w:val="24"/>
          <w:szCs w:val="24"/>
          <w14:ligatures w14:val="standardContextual"/>
        </w:rPr>
      </w:pPr>
      <w:hyperlink w:anchor="_Toc231289679" w:history="1">
        <w:r w:rsidRPr="00E81D65">
          <w:rPr>
            <w:rStyle w:val="Hyperkobling"/>
            <w:noProof/>
          </w:rPr>
          <w:t>3</w:t>
        </w:r>
        <w:r>
          <w:rPr>
            <w:rFonts w:asciiTheme="minorHAnsi" w:eastAsiaTheme="minorEastAsia" w:hAnsiTheme="minorHAnsi" w:cstheme="minorBidi"/>
            <w:noProof/>
            <w:kern w:val="2"/>
            <w:sz w:val="24"/>
            <w:szCs w:val="24"/>
            <w14:ligatures w14:val="standardContextual"/>
          </w:rPr>
          <w:tab/>
        </w:r>
        <w:r w:rsidRPr="00E81D65">
          <w:rPr>
            <w:rStyle w:val="Hyperkobling"/>
            <w:noProof/>
          </w:rPr>
          <w:t>KRAV TIL TILBUD</w:t>
        </w:r>
        <w:r>
          <w:rPr>
            <w:noProof/>
            <w:webHidden/>
          </w:rPr>
          <w:tab/>
        </w:r>
        <w:r>
          <w:rPr>
            <w:noProof/>
            <w:webHidden/>
          </w:rPr>
          <w:fldChar w:fldCharType="begin"/>
        </w:r>
        <w:r>
          <w:rPr>
            <w:noProof/>
            <w:webHidden/>
          </w:rPr>
          <w:instrText xml:space="preserve"> PAGEREF _Toc231289679 \h </w:instrText>
        </w:r>
        <w:r>
          <w:rPr>
            <w:noProof/>
            <w:webHidden/>
          </w:rPr>
        </w:r>
        <w:r>
          <w:rPr>
            <w:noProof/>
            <w:webHidden/>
          </w:rPr>
          <w:fldChar w:fldCharType="separate"/>
        </w:r>
        <w:r>
          <w:rPr>
            <w:noProof/>
            <w:webHidden/>
          </w:rPr>
          <w:t>6</w:t>
        </w:r>
        <w:r>
          <w:rPr>
            <w:noProof/>
            <w:webHidden/>
          </w:rPr>
          <w:fldChar w:fldCharType="end"/>
        </w:r>
      </w:hyperlink>
    </w:p>
    <w:p w14:paraId="3BFB0C5D" w14:textId="1E8F2F83" w:rsidR="00BC2E70" w:rsidRDefault="00BC2E70">
      <w:pPr>
        <w:pStyle w:val="INNH2"/>
        <w:rPr>
          <w:rFonts w:asciiTheme="minorHAnsi" w:eastAsiaTheme="minorEastAsia" w:hAnsiTheme="minorHAnsi" w:cstheme="minorBidi"/>
          <w:noProof/>
          <w:kern w:val="2"/>
          <w:sz w:val="24"/>
          <w:szCs w:val="24"/>
          <w14:ligatures w14:val="standardContextual"/>
        </w:rPr>
      </w:pPr>
      <w:hyperlink w:anchor="_Toc231289680" w:history="1">
        <w:r w:rsidRPr="00E81D65">
          <w:rPr>
            <w:rStyle w:val="Hyperkobling"/>
            <w:b/>
            <w:noProof/>
          </w:rPr>
          <w:t>3.1</w:t>
        </w:r>
        <w:r>
          <w:rPr>
            <w:rFonts w:asciiTheme="minorHAnsi" w:eastAsiaTheme="minorEastAsia" w:hAnsiTheme="minorHAnsi" w:cstheme="minorBidi"/>
            <w:noProof/>
            <w:kern w:val="2"/>
            <w:sz w:val="24"/>
            <w:szCs w:val="24"/>
            <w14:ligatures w14:val="standardContextual"/>
          </w:rPr>
          <w:tab/>
        </w:r>
        <w:r w:rsidRPr="00E81D65">
          <w:rPr>
            <w:rStyle w:val="Hyperkobling"/>
            <w:b/>
            <w:noProof/>
          </w:rPr>
          <w:t>Parallelle tilbud</w:t>
        </w:r>
        <w:r>
          <w:rPr>
            <w:noProof/>
            <w:webHidden/>
          </w:rPr>
          <w:tab/>
        </w:r>
        <w:r>
          <w:rPr>
            <w:noProof/>
            <w:webHidden/>
          </w:rPr>
          <w:fldChar w:fldCharType="begin"/>
        </w:r>
        <w:r>
          <w:rPr>
            <w:noProof/>
            <w:webHidden/>
          </w:rPr>
          <w:instrText xml:space="preserve"> PAGEREF _Toc231289680 \h </w:instrText>
        </w:r>
        <w:r>
          <w:rPr>
            <w:noProof/>
            <w:webHidden/>
          </w:rPr>
        </w:r>
        <w:r>
          <w:rPr>
            <w:noProof/>
            <w:webHidden/>
          </w:rPr>
          <w:fldChar w:fldCharType="separate"/>
        </w:r>
        <w:r>
          <w:rPr>
            <w:noProof/>
            <w:webHidden/>
          </w:rPr>
          <w:t>6</w:t>
        </w:r>
        <w:r>
          <w:rPr>
            <w:noProof/>
            <w:webHidden/>
          </w:rPr>
          <w:fldChar w:fldCharType="end"/>
        </w:r>
      </w:hyperlink>
    </w:p>
    <w:p w14:paraId="29162B2C" w14:textId="0C3F8FAA" w:rsidR="00BC2E70" w:rsidRDefault="00BC2E70">
      <w:pPr>
        <w:pStyle w:val="INNH2"/>
        <w:rPr>
          <w:rFonts w:asciiTheme="minorHAnsi" w:eastAsiaTheme="minorEastAsia" w:hAnsiTheme="minorHAnsi" w:cstheme="minorBidi"/>
          <w:noProof/>
          <w:kern w:val="2"/>
          <w:sz w:val="24"/>
          <w:szCs w:val="24"/>
          <w14:ligatures w14:val="standardContextual"/>
        </w:rPr>
      </w:pPr>
      <w:hyperlink w:anchor="_Toc231289681" w:history="1">
        <w:r w:rsidRPr="00E81D65">
          <w:rPr>
            <w:rStyle w:val="Hyperkobling"/>
            <w:b/>
            <w:noProof/>
          </w:rPr>
          <w:t>3.2</w:t>
        </w:r>
        <w:r>
          <w:rPr>
            <w:rFonts w:asciiTheme="minorHAnsi" w:eastAsiaTheme="minorEastAsia" w:hAnsiTheme="minorHAnsi" w:cstheme="minorBidi"/>
            <w:noProof/>
            <w:kern w:val="2"/>
            <w:sz w:val="24"/>
            <w:szCs w:val="24"/>
            <w14:ligatures w14:val="standardContextual"/>
          </w:rPr>
          <w:tab/>
        </w:r>
        <w:r w:rsidRPr="00E81D65">
          <w:rPr>
            <w:rStyle w:val="Hyperkobling"/>
            <w:b/>
            <w:noProof/>
          </w:rPr>
          <w:t>Alternative tilbud</w:t>
        </w:r>
        <w:r>
          <w:rPr>
            <w:noProof/>
            <w:webHidden/>
          </w:rPr>
          <w:tab/>
        </w:r>
        <w:r>
          <w:rPr>
            <w:noProof/>
            <w:webHidden/>
          </w:rPr>
          <w:fldChar w:fldCharType="begin"/>
        </w:r>
        <w:r>
          <w:rPr>
            <w:noProof/>
            <w:webHidden/>
          </w:rPr>
          <w:instrText xml:space="preserve"> PAGEREF _Toc231289681 \h </w:instrText>
        </w:r>
        <w:r>
          <w:rPr>
            <w:noProof/>
            <w:webHidden/>
          </w:rPr>
        </w:r>
        <w:r>
          <w:rPr>
            <w:noProof/>
            <w:webHidden/>
          </w:rPr>
          <w:fldChar w:fldCharType="separate"/>
        </w:r>
        <w:r>
          <w:rPr>
            <w:noProof/>
            <w:webHidden/>
          </w:rPr>
          <w:t>6</w:t>
        </w:r>
        <w:r>
          <w:rPr>
            <w:noProof/>
            <w:webHidden/>
          </w:rPr>
          <w:fldChar w:fldCharType="end"/>
        </w:r>
      </w:hyperlink>
    </w:p>
    <w:p w14:paraId="5282F33A" w14:textId="5DFFB0C3" w:rsidR="00BC2E70" w:rsidRDefault="00BC2E70">
      <w:pPr>
        <w:pStyle w:val="INNH2"/>
        <w:rPr>
          <w:rFonts w:asciiTheme="minorHAnsi" w:eastAsiaTheme="minorEastAsia" w:hAnsiTheme="minorHAnsi" w:cstheme="minorBidi"/>
          <w:noProof/>
          <w:kern w:val="2"/>
          <w:sz w:val="24"/>
          <w:szCs w:val="24"/>
          <w14:ligatures w14:val="standardContextual"/>
        </w:rPr>
      </w:pPr>
      <w:hyperlink w:anchor="_Toc231289682" w:history="1">
        <w:r w:rsidRPr="00E81D65">
          <w:rPr>
            <w:rStyle w:val="Hyperkobling"/>
            <w:b/>
            <w:noProof/>
          </w:rPr>
          <w:t>3.3</w:t>
        </w:r>
        <w:r>
          <w:rPr>
            <w:rFonts w:asciiTheme="minorHAnsi" w:eastAsiaTheme="minorEastAsia" w:hAnsiTheme="minorHAnsi" w:cstheme="minorBidi"/>
            <w:noProof/>
            <w:kern w:val="2"/>
            <w:sz w:val="24"/>
            <w:szCs w:val="24"/>
            <w14:ligatures w14:val="standardContextual"/>
          </w:rPr>
          <w:tab/>
        </w:r>
        <w:r w:rsidRPr="00E81D65">
          <w:rPr>
            <w:rStyle w:val="Hyperkobling"/>
            <w:b/>
            <w:noProof/>
          </w:rPr>
          <w:t>Tilbudets utforming</w:t>
        </w:r>
        <w:r>
          <w:rPr>
            <w:noProof/>
            <w:webHidden/>
          </w:rPr>
          <w:tab/>
        </w:r>
        <w:r>
          <w:rPr>
            <w:noProof/>
            <w:webHidden/>
          </w:rPr>
          <w:fldChar w:fldCharType="begin"/>
        </w:r>
        <w:r>
          <w:rPr>
            <w:noProof/>
            <w:webHidden/>
          </w:rPr>
          <w:instrText xml:space="preserve"> PAGEREF _Toc231289682 \h </w:instrText>
        </w:r>
        <w:r>
          <w:rPr>
            <w:noProof/>
            <w:webHidden/>
          </w:rPr>
        </w:r>
        <w:r>
          <w:rPr>
            <w:noProof/>
            <w:webHidden/>
          </w:rPr>
          <w:fldChar w:fldCharType="separate"/>
        </w:r>
        <w:r>
          <w:rPr>
            <w:noProof/>
            <w:webHidden/>
          </w:rPr>
          <w:t>6</w:t>
        </w:r>
        <w:r>
          <w:rPr>
            <w:noProof/>
            <w:webHidden/>
          </w:rPr>
          <w:fldChar w:fldCharType="end"/>
        </w:r>
      </w:hyperlink>
    </w:p>
    <w:p w14:paraId="04B9D369" w14:textId="1B289ABF" w:rsidR="00BC2E70" w:rsidRDefault="00BC2E70">
      <w:pPr>
        <w:pStyle w:val="INNH2"/>
        <w:rPr>
          <w:rFonts w:asciiTheme="minorHAnsi" w:eastAsiaTheme="minorEastAsia" w:hAnsiTheme="minorHAnsi" w:cstheme="minorBidi"/>
          <w:noProof/>
          <w:kern w:val="2"/>
          <w:sz w:val="24"/>
          <w:szCs w:val="24"/>
          <w14:ligatures w14:val="standardContextual"/>
        </w:rPr>
      </w:pPr>
      <w:hyperlink w:anchor="_Toc231289683" w:history="1">
        <w:r w:rsidRPr="00E81D65">
          <w:rPr>
            <w:rStyle w:val="Hyperkobling"/>
            <w:b/>
            <w:noProof/>
          </w:rPr>
          <w:t>3.4</w:t>
        </w:r>
        <w:r>
          <w:rPr>
            <w:rFonts w:asciiTheme="minorHAnsi" w:eastAsiaTheme="minorEastAsia" w:hAnsiTheme="minorHAnsi" w:cstheme="minorBidi"/>
            <w:noProof/>
            <w:kern w:val="2"/>
            <w:sz w:val="24"/>
            <w:szCs w:val="24"/>
            <w14:ligatures w14:val="standardContextual"/>
          </w:rPr>
          <w:tab/>
        </w:r>
        <w:r w:rsidRPr="00E81D65">
          <w:rPr>
            <w:rStyle w:val="Hyperkobling"/>
            <w:b/>
            <w:noProof/>
          </w:rPr>
          <w:t>Innlevering av tilbud</w:t>
        </w:r>
        <w:r>
          <w:rPr>
            <w:noProof/>
            <w:webHidden/>
          </w:rPr>
          <w:tab/>
        </w:r>
        <w:r>
          <w:rPr>
            <w:noProof/>
            <w:webHidden/>
          </w:rPr>
          <w:fldChar w:fldCharType="begin"/>
        </w:r>
        <w:r>
          <w:rPr>
            <w:noProof/>
            <w:webHidden/>
          </w:rPr>
          <w:instrText xml:space="preserve"> PAGEREF _Toc231289683 \h </w:instrText>
        </w:r>
        <w:r>
          <w:rPr>
            <w:noProof/>
            <w:webHidden/>
          </w:rPr>
        </w:r>
        <w:r>
          <w:rPr>
            <w:noProof/>
            <w:webHidden/>
          </w:rPr>
          <w:fldChar w:fldCharType="separate"/>
        </w:r>
        <w:r>
          <w:rPr>
            <w:noProof/>
            <w:webHidden/>
          </w:rPr>
          <w:t>6</w:t>
        </w:r>
        <w:r>
          <w:rPr>
            <w:noProof/>
            <w:webHidden/>
          </w:rPr>
          <w:fldChar w:fldCharType="end"/>
        </w:r>
      </w:hyperlink>
    </w:p>
    <w:p w14:paraId="67F026BA" w14:textId="511A3F7D" w:rsidR="00BC2E70" w:rsidRDefault="00BC2E70">
      <w:pPr>
        <w:pStyle w:val="INNH2"/>
        <w:rPr>
          <w:rFonts w:asciiTheme="minorHAnsi" w:eastAsiaTheme="minorEastAsia" w:hAnsiTheme="minorHAnsi" w:cstheme="minorBidi"/>
          <w:noProof/>
          <w:kern w:val="2"/>
          <w:sz w:val="24"/>
          <w:szCs w:val="24"/>
          <w14:ligatures w14:val="standardContextual"/>
        </w:rPr>
      </w:pPr>
      <w:hyperlink w:anchor="_Toc231289684" w:history="1">
        <w:r w:rsidRPr="00E81D65">
          <w:rPr>
            <w:rStyle w:val="Hyperkobling"/>
            <w:b/>
            <w:noProof/>
          </w:rPr>
          <w:t>3.5</w:t>
        </w:r>
        <w:r>
          <w:rPr>
            <w:rFonts w:asciiTheme="minorHAnsi" w:eastAsiaTheme="minorEastAsia" w:hAnsiTheme="minorHAnsi" w:cstheme="minorBidi"/>
            <w:noProof/>
            <w:kern w:val="2"/>
            <w:sz w:val="24"/>
            <w:szCs w:val="24"/>
            <w14:ligatures w14:val="standardContextual"/>
          </w:rPr>
          <w:tab/>
        </w:r>
        <w:r w:rsidRPr="00E81D65">
          <w:rPr>
            <w:rStyle w:val="Hyperkobling"/>
            <w:b/>
            <w:noProof/>
          </w:rPr>
          <w:t>Elektronisk signatur ved levering.</w:t>
        </w:r>
        <w:r>
          <w:rPr>
            <w:noProof/>
            <w:webHidden/>
          </w:rPr>
          <w:tab/>
        </w:r>
        <w:r>
          <w:rPr>
            <w:noProof/>
            <w:webHidden/>
          </w:rPr>
          <w:fldChar w:fldCharType="begin"/>
        </w:r>
        <w:r>
          <w:rPr>
            <w:noProof/>
            <w:webHidden/>
          </w:rPr>
          <w:instrText xml:space="preserve"> PAGEREF _Toc231289684 \h </w:instrText>
        </w:r>
        <w:r>
          <w:rPr>
            <w:noProof/>
            <w:webHidden/>
          </w:rPr>
        </w:r>
        <w:r>
          <w:rPr>
            <w:noProof/>
            <w:webHidden/>
          </w:rPr>
          <w:fldChar w:fldCharType="separate"/>
        </w:r>
        <w:r>
          <w:rPr>
            <w:noProof/>
            <w:webHidden/>
          </w:rPr>
          <w:t>7</w:t>
        </w:r>
        <w:r>
          <w:rPr>
            <w:noProof/>
            <w:webHidden/>
          </w:rPr>
          <w:fldChar w:fldCharType="end"/>
        </w:r>
      </w:hyperlink>
    </w:p>
    <w:p w14:paraId="030AA7A2" w14:textId="330B9519" w:rsidR="00BC2E70" w:rsidRDefault="00BC2E70">
      <w:pPr>
        <w:pStyle w:val="INNH2"/>
        <w:rPr>
          <w:rFonts w:asciiTheme="minorHAnsi" w:eastAsiaTheme="minorEastAsia" w:hAnsiTheme="minorHAnsi" w:cstheme="minorBidi"/>
          <w:noProof/>
          <w:kern w:val="2"/>
          <w:sz w:val="24"/>
          <w:szCs w:val="24"/>
          <w14:ligatures w14:val="standardContextual"/>
        </w:rPr>
      </w:pPr>
      <w:hyperlink w:anchor="_Toc231289685" w:history="1">
        <w:r w:rsidRPr="00E81D65">
          <w:rPr>
            <w:rStyle w:val="Hyperkobling"/>
            <w:b/>
            <w:noProof/>
          </w:rPr>
          <w:t>3.6</w:t>
        </w:r>
        <w:r>
          <w:rPr>
            <w:rFonts w:asciiTheme="minorHAnsi" w:eastAsiaTheme="minorEastAsia" w:hAnsiTheme="minorHAnsi" w:cstheme="minorBidi"/>
            <w:noProof/>
            <w:kern w:val="2"/>
            <w:sz w:val="24"/>
            <w:szCs w:val="24"/>
            <w14:ligatures w14:val="standardContextual"/>
          </w:rPr>
          <w:tab/>
        </w:r>
        <w:r w:rsidRPr="00E81D65">
          <w:rPr>
            <w:rStyle w:val="Hyperkobling"/>
            <w:b/>
            <w:noProof/>
          </w:rPr>
          <w:t>Vedståelsesfrist</w:t>
        </w:r>
        <w:r>
          <w:rPr>
            <w:noProof/>
            <w:webHidden/>
          </w:rPr>
          <w:tab/>
        </w:r>
        <w:r>
          <w:rPr>
            <w:noProof/>
            <w:webHidden/>
          </w:rPr>
          <w:fldChar w:fldCharType="begin"/>
        </w:r>
        <w:r>
          <w:rPr>
            <w:noProof/>
            <w:webHidden/>
          </w:rPr>
          <w:instrText xml:space="preserve"> PAGEREF _Toc231289685 \h </w:instrText>
        </w:r>
        <w:r>
          <w:rPr>
            <w:noProof/>
            <w:webHidden/>
          </w:rPr>
        </w:r>
        <w:r>
          <w:rPr>
            <w:noProof/>
            <w:webHidden/>
          </w:rPr>
          <w:fldChar w:fldCharType="separate"/>
        </w:r>
        <w:r>
          <w:rPr>
            <w:noProof/>
            <w:webHidden/>
          </w:rPr>
          <w:t>7</w:t>
        </w:r>
        <w:r>
          <w:rPr>
            <w:noProof/>
            <w:webHidden/>
          </w:rPr>
          <w:fldChar w:fldCharType="end"/>
        </w:r>
      </w:hyperlink>
    </w:p>
    <w:p w14:paraId="4ACDA135" w14:textId="317074F6" w:rsidR="00BC2E70" w:rsidRDefault="00BC2E70">
      <w:pPr>
        <w:pStyle w:val="INNH2"/>
        <w:rPr>
          <w:rFonts w:asciiTheme="minorHAnsi" w:eastAsiaTheme="minorEastAsia" w:hAnsiTheme="minorHAnsi" w:cstheme="minorBidi"/>
          <w:noProof/>
          <w:kern w:val="2"/>
          <w:sz w:val="24"/>
          <w:szCs w:val="24"/>
          <w14:ligatures w14:val="standardContextual"/>
        </w:rPr>
      </w:pPr>
      <w:hyperlink w:anchor="_Toc231289686" w:history="1">
        <w:r w:rsidRPr="00E81D65">
          <w:rPr>
            <w:rStyle w:val="Hyperkobling"/>
            <w:b/>
            <w:noProof/>
          </w:rPr>
          <w:t>3.7</w:t>
        </w:r>
        <w:r>
          <w:rPr>
            <w:rFonts w:asciiTheme="minorHAnsi" w:eastAsiaTheme="minorEastAsia" w:hAnsiTheme="minorHAnsi" w:cstheme="minorBidi"/>
            <w:noProof/>
            <w:kern w:val="2"/>
            <w:sz w:val="24"/>
            <w:szCs w:val="24"/>
            <w14:ligatures w14:val="standardContextual"/>
          </w:rPr>
          <w:tab/>
        </w:r>
        <w:r w:rsidRPr="00E81D65">
          <w:rPr>
            <w:rStyle w:val="Hyperkobling"/>
            <w:b/>
            <w:noProof/>
          </w:rPr>
          <w:t>Språk</w:t>
        </w:r>
        <w:r>
          <w:rPr>
            <w:noProof/>
            <w:webHidden/>
          </w:rPr>
          <w:tab/>
        </w:r>
        <w:r>
          <w:rPr>
            <w:noProof/>
            <w:webHidden/>
          </w:rPr>
          <w:fldChar w:fldCharType="begin"/>
        </w:r>
        <w:r>
          <w:rPr>
            <w:noProof/>
            <w:webHidden/>
          </w:rPr>
          <w:instrText xml:space="preserve"> PAGEREF _Toc231289686 \h </w:instrText>
        </w:r>
        <w:r>
          <w:rPr>
            <w:noProof/>
            <w:webHidden/>
          </w:rPr>
        </w:r>
        <w:r>
          <w:rPr>
            <w:noProof/>
            <w:webHidden/>
          </w:rPr>
          <w:fldChar w:fldCharType="separate"/>
        </w:r>
        <w:r>
          <w:rPr>
            <w:noProof/>
            <w:webHidden/>
          </w:rPr>
          <w:t>7</w:t>
        </w:r>
        <w:r>
          <w:rPr>
            <w:noProof/>
            <w:webHidden/>
          </w:rPr>
          <w:fldChar w:fldCharType="end"/>
        </w:r>
      </w:hyperlink>
    </w:p>
    <w:p w14:paraId="4DAE404D" w14:textId="3EBC2341" w:rsidR="00BC2E70" w:rsidRDefault="00BC2E70">
      <w:pPr>
        <w:pStyle w:val="INNH2"/>
        <w:rPr>
          <w:rFonts w:asciiTheme="minorHAnsi" w:eastAsiaTheme="minorEastAsia" w:hAnsiTheme="minorHAnsi" w:cstheme="minorBidi"/>
          <w:noProof/>
          <w:kern w:val="2"/>
          <w:sz w:val="24"/>
          <w:szCs w:val="24"/>
          <w14:ligatures w14:val="standardContextual"/>
        </w:rPr>
      </w:pPr>
      <w:hyperlink w:anchor="_Toc231289687" w:history="1">
        <w:r w:rsidRPr="00E81D65">
          <w:rPr>
            <w:rStyle w:val="Hyperkobling"/>
            <w:b/>
            <w:noProof/>
          </w:rPr>
          <w:t>3.8</w:t>
        </w:r>
        <w:r>
          <w:rPr>
            <w:rFonts w:asciiTheme="minorHAnsi" w:eastAsiaTheme="minorEastAsia" w:hAnsiTheme="minorHAnsi" w:cstheme="minorBidi"/>
            <w:noProof/>
            <w:kern w:val="2"/>
            <w:sz w:val="24"/>
            <w:szCs w:val="24"/>
            <w14:ligatures w14:val="standardContextual"/>
          </w:rPr>
          <w:tab/>
        </w:r>
        <w:r w:rsidRPr="00E81D65">
          <w:rPr>
            <w:rStyle w:val="Hyperkobling"/>
            <w:b/>
            <w:noProof/>
          </w:rPr>
          <w:t>Forbehold</w:t>
        </w:r>
        <w:r>
          <w:rPr>
            <w:noProof/>
            <w:webHidden/>
          </w:rPr>
          <w:tab/>
        </w:r>
        <w:r>
          <w:rPr>
            <w:noProof/>
            <w:webHidden/>
          </w:rPr>
          <w:fldChar w:fldCharType="begin"/>
        </w:r>
        <w:r>
          <w:rPr>
            <w:noProof/>
            <w:webHidden/>
          </w:rPr>
          <w:instrText xml:space="preserve"> PAGEREF _Toc231289687 \h </w:instrText>
        </w:r>
        <w:r>
          <w:rPr>
            <w:noProof/>
            <w:webHidden/>
          </w:rPr>
        </w:r>
        <w:r>
          <w:rPr>
            <w:noProof/>
            <w:webHidden/>
          </w:rPr>
          <w:fldChar w:fldCharType="separate"/>
        </w:r>
        <w:r>
          <w:rPr>
            <w:noProof/>
            <w:webHidden/>
          </w:rPr>
          <w:t>8</w:t>
        </w:r>
        <w:r>
          <w:rPr>
            <w:noProof/>
            <w:webHidden/>
          </w:rPr>
          <w:fldChar w:fldCharType="end"/>
        </w:r>
      </w:hyperlink>
    </w:p>
    <w:p w14:paraId="30E5B6D8" w14:textId="137EF078" w:rsidR="00BC2E70" w:rsidRDefault="00BC2E70">
      <w:pPr>
        <w:pStyle w:val="INNH2"/>
        <w:rPr>
          <w:rFonts w:asciiTheme="minorHAnsi" w:eastAsiaTheme="minorEastAsia" w:hAnsiTheme="minorHAnsi" w:cstheme="minorBidi"/>
          <w:noProof/>
          <w:kern w:val="2"/>
          <w:sz w:val="24"/>
          <w:szCs w:val="24"/>
          <w14:ligatures w14:val="standardContextual"/>
        </w:rPr>
      </w:pPr>
      <w:hyperlink w:anchor="_Toc231289688" w:history="1">
        <w:r w:rsidRPr="00E81D65">
          <w:rPr>
            <w:rStyle w:val="Hyperkobling"/>
            <w:b/>
            <w:noProof/>
          </w:rPr>
          <w:t>3.9</w:t>
        </w:r>
        <w:r>
          <w:rPr>
            <w:rFonts w:asciiTheme="minorHAnsi" w:eastAsiaTheme="minorEastAsia" w:hAnsiTheme="minorHAnsi" w:cstheme="minorBidi"/>
            <w:noProof/>
            <w:kern w:val="2"/>
            <w:sz w:val="24"/>
            <w:szCs w:val="24"/>
            <w14:ligatures w14:val="standardContextual"/>
          </w:rPr>
          <w:tab/>
        </w:r>
        <w:r w:rsidRPr="00E81D65">
          <w:rPr>
            <w:rStyle w:val="Hyperkobling"/>
            <w:b/>
            <w:noProof/>
          </w:rPr>
          <w:t>Omkostninger</w:t>
        </w:r>
        <w:r>
          <w:rPr>
            <w:noProof/>
            <w:webHidden/>
          </w:rPr>
          <w:tab/>
        </w:r>
        <w:r>
          <w:rPr>
            <w:noProof/>
            <w:webHidden/>
          </w:rPr>
          <w:fldChar w:fldCharType="begin"/>
        </w:r>
        <w:r>
          <w:rPr>
            <w:noProof/>
            <w:webHidden/>
          </w:rPr>
          <w:instrText xml:space="preserve"> PAGEREF _Toc231289688 \h </w:instrText>
        </w:r>
        <w:r>
          <w:rPr>
            <w:noProof/>
            <w:webHidden/>
          </w:rPr>
        </w:r>
        <w:r>
          <w:rPr>
            <w:noProof/>
            <w:webHidden/>
          </w:rPr>
          <w:fldChar w:fldCharType="separate"/>
        </w:r>
        <w:r>
          <w:rPr>
            <w:noProof/>
            <w:webHidden/>
          </w:rPr>
          <w:t>8</w:t>
        </w:r>
        <w:r>
          <w:rPr>
            <w:noProof/>
            <w:webHidden/>
          </w:rPr>
          <w:fldChar w:fldCharType="end"/>
        </w:r>
      </w:hyperlink>
    </w:p>
    <w:p w14:paraId="77A45362" w14:textId="18A7CB9C" w:rsidR="00BC2E70" w:rsidRDefault="00BC2E70">
      <w:pPr>
        <w:pStyle w:val="INNH2"/>
        <w:rPr>
          <w:rFonts w:asciiTheme="minorHAnsi" w:eastAsiaTheme="minorEastAsia" w:hAnsiTheme="minorHAnsi" w:cstheme="minorBidi"/>
          <w:noProof/>
          <w:kern w:val="2"/>
          <w:sz w:val="24"/>
          <w:szCs w:val="24"/>
          <w14:ligatures w14:val="standardContextual"/>
        </w:rPr>
      </w:pPr>
      <w:hyperlink w:anchor="_Toc231289689" w:history="1">
        <w:r w:rsidRPr="00E81D65">
          <w:rPr>
            <w:rStyle w:val="Hyperkobling"/>
            <w:b/>
            <w:noProof/>
          </w:rPr>
          <w:t>3.10</w:t>
        </w:r>
        <w:r>
          <w:rPr>
            <w:rFonts w:asciiTheme="minorHAnsi" w:eastAsiaTheme="minorEastAsia" w:hAnsiTheme="minorHAnsi" w:cstheme="minorBidi"/>
            <w:noProof/>
            <w:kern w:val="2"/>
            <w:sz w:val="24"/>
            <w:szCs w:val="24"/>
            <w14:ligatures w14:val="standardContextual"/>
          </w:rPr>
          <w:tab/>
        </w:r>
        <w:r w:rsidRPr="00E81D65">
          <w:rPr>
            <w:rStyle w:val="Hyperkobling"/>
            <w:b/>
            <w:noProof/>
          </w:rPr>
          <w:t>Taushetsplikt</w:t>
        </w:r>
        <w:r>
          <w:rPr>
            <w:noProof/>
            <w:webHidden/>
          </w:rPr>
          <w:tab/>
        </w:r>
        <w:r>
          <w:rPr>
            <w:noProof/>
            <w:webHidden/>
          </w:rPr>
          <w:fldChar w:fldCharType="begin"/>
        </w:r>
        <w:r>
          <w:rPr>
            <w:noProof/>
            <w:webHidden/>
          </w:rPr>
          <w:instrText xml:space="preserve"> PAGEREF _Toc231289689 \h </w:instrText>
        </w:r>
        <w:r>
          <w:rPr>
            <w:noProof/>
            <w:webHidden/>
          </w:rPr>
        </w:r>
        <w:r>
          <w:rPr>
            <w:noProof/>
            <w:webHidden/>
          </w:rPr>
          <w:fldChar w:fldCharType="separate"/>
        </w:r>
        <w:r>
          <w:rPr>
            <w:noProof/>
            <w:webHidden/>
          </w:rPr>
          <w:t>8</w:t>
        </w:r>
        <w:r>
          <w:rPr>
            <w:noProof/>
            <w:webHidden/>
          </w:rPr>
          <w:fldChar w:fldCharType="end"/>
        </w:r>
      </w:hyperlink>
    </w:p>
    <w:p w14:paraId="761FCB69" w14:textId="07720010" w:rsidR="00BC2E70" w:rsidRDefault="00BC2E70">
      <w:pPr>
        <w:pStyle w:val="INNH2"/>
        <w:rPr>
          <w:rFonts w:asciiTheme="minorHAnsi" w:eastAsiaTheme="minorEastAsia" w:hAnsiTheme="minorHAnsi" w:cstheme="minorBidi"/>
          <w:noProof/>
          <w:kern w:val="2"/>
          <w:sz w:val="24"/>
          <w:szCs w:val="24"/>
          <w14:ligatures w14:val="standardContextual"/>
        </w:rPr>
      </w:pPr>
      <w:hyperlink w:anchor="_Toc231289690" w:history="1">
        <w:r w:rsidRPr="00E81D65">
          <w:rPr>
            <w:rStyle w:val="Hyperkobling"/>
            <w:b/>
            <w:noProof/>
          </w:rPr>
          <w:t>3.11</w:t>
        </w:r>
        <w:r>
          <w:rPr>
            <w:rFonts w:asciiTheme="minorHAnsi" w:eastAsiaTheme="minorEastAsia" w:hAnsiTheme="minorHAnsi" w:cstheme="minorBidi"/>
            <w:noProof/>
            <w:kern w:val="2"/>
            <w:sz w:val="24"/>
            <w:szCs w:val="24"/>
            <w14:ligatures w14:val="standardContextual"/>
          </w:rPr>
          <w:tab/>
        </w:r>
        <w:r w:rsidRPr="00E81D65">
          <w:rPr>
            <w:rStyle w:val="Hyperkobling"/>
            <w:b/>
            <w:noProof/>
          </w:rPr>
          <w:t>Offentlig innsyn</w:t>
        </w:r>
        <w:r>
          <w:rPr>
            <w:noProof/>
            <w:webHidden/>
          </w:rPr>
          <w:tab/>
        </w:r>
        <w:r>
          <w:rPr>
            <w:noProof/>
            <w:webHidden/>
          </w:rPr>
          <w:fldChar w:fldCharType="begin"/>
        </w:r>
        <w:r>
          <w:rPr>
            <w:noProof/>
            <w:webHidden/>
          </w:rPr>
          <w:instrText xml:space="preserve"> PAGEREF _Toc231289690 \h </w:instrText>
        </w:r>
        <w:r>
          <w:rPr>
            <w:noProof/>
            <w:webHidden/>
          </w:rPr>
        </w:r>
        <w:r>
          <w:rPr>
            <w:noProof/>
            <w:webHidden/>
          </w:rPr>
          <w:fldChar w:fldCharType="separate"/>
        </w:r>
        <w:r>
          <w:rPr>
            <w:noProof/>
            <w:webHidden/>
          </w:rPr>
          <w:t>8</w:t>
        </w:r>
        <w:r>
          <w:rPr>
            <w:noProof/>
            <w:webHidden/>
          </w:rPr>
          <w:fldChar w:fldCharType="end"/>
        </w:r>
      </w:hyperlink>
    </w:p>
    <w:p w14:paraId="3CCB823E" w14:textId="2E678D98" w:rsidR="00BC2E70" w:rsidRDefault="00BC2E70">
      <w:pPr>
        <w:pStyle w:val="INNH2"/>
        <w:rPr>
          <w:rFonts w:asciiTheme="minorHAnsi" w:eastAsiaTheme="minorEastAsia" w:hAnsiTheme="minorHAnsi" w:cstheme="minorBidi"/>
          <w:noProof/>
          <w:kern w:val="2"/>
          <w:sz w:val="24"/>
          <w:szCs w:val="24"/>
          <w14:ligatures w14:val="standardContextual"/>
        </w:rPr>
      </w:pPr>
      <w:hyperlink w:anchor="_Toc231289691" w:history="1">
        <w:r w:rsidRPr="00E81D65">
          <w:rPr>
            <w:rStyle w:val="Hyperkobling"/>
            <w:b/>
            <w:noProof/>
          </w:rPr>
          <w:t>3.12</w:t>
        </w:r>
        <w:r>
          <w:rPr>
            <w:rFonts w:asciiTheme="minorHAnsi" w:eastAsiaTheme="minorEastAsia" w:hAnsiTheme="minorHAnsi" w:cstheme="minorBidi"/>
            <w:noProof/>
            <w:kern w:val="2"/>
            <w:sz w:val="24"/>
            <w:szCs w:val="24"/>
            <w14:ligatures w14:val="standardContextual"/>
          </w:rPr>
          <w:tab/>
        </w:r>
        <w:r w:rsidRPr="00E81D65">
          <w:rPr>
            <w:rStyle w:val="Hyperkobling"/>
            <w:b/>
            <w:noProof/>
          </w:rPr>
          <w:t>Forbud mot at oppdragsgivers ansatte deltar i konkurransen</w:t>
        </w:r>
        <w:r>
          <w:rPr>
            <w:noProof/>
            <w:webHidden/>
          </w:rPr>
          <w:tab/>
        </w:r>
        <w:r>
          <w:rPr>
            <w:noProof/>
            <w:webHidden/>
          </w:rPr>
          <w:fldChar w:fldCharType="begin"/>
        </w:r>
        <w:r>
          <w:rPr>
            <w:noProof/>
            <w:webHidden/>
          </w:rPr>
          <w:instrText xml:space="preserve"> PAGEREF _Toc231289691 \h </w:instrText>
        </w:r>
        <w:r>
          <w:rPr>
            <w:noProof/>
            <w:webHidden/>
          </w:rPr>
        </w:r>
        <w:r>
          <w:rPr>
            <w:noProof/>
            <w:webHidden/>
          </w:rPr>
          <w:fldChar w:fldCharType="separate"/>
        </w:r>
        <w:r>
          <w:rPr>
            <w:noProof/>
            <w:webHidden/>
          </w:rPr>
          <w:t>8</w:t>
        </w:r>
        <w:r>
          <w:rPr>
            <w:noProof/>
            <w:webHidden/>
          </w:rPr>
          <w:fldChar w:fldCharType="end"/>
        </w:r>
      </w:hyperlink>
    </w:p>
    <w:p w14:paraId="66504B2E" w14:textId="5253B0E7" w:rsidR="00BC2E70" w:rsidRDefault="00BC2E70">
      <w:pPr>
        <w:pStyle w:val="INNH1"/>
        <w:rPr>
          <w:rFonts w:asciiTheme="minorHAnsi" w:eastAsiaTheme="minorEastAsia" w:hAnsiTheme="minorHAnsi" w:cstheme="minorBidi"/>
          <w:noProof/>
          <w:kern w:val="2"/>
          <w:sz w:val="24"/>
          <w:szCs w:val="24"/>
          <w14:ligatures w14:val="standardContextual"/>
        </w:rPr>
      </w:pPr>
      <w:hyperlink w:anchor="_Toc231289692" w:history="1">
        <w:r w:rsidRPr="00E81D65">
          <w:rPr>
            <w:rStyle w:val="Hyperkobling"/>
            <w:noProof/>
          </w:rPr>
          <w:t>4</w:t>
        </w:r>
        <w:r>
          <w:rPr>
            <w:rFonts w:asciiTheme="minorHAnsi" w:eastAsiaTheme="minorEastAsia" w:hAnsiTheme="minorHAnsi" w:cstheme="minorBidi"/>
            <w:noProof/>
            <w:kern w:val="2"/>
            <w:sz w:val="24"/>
            <w:szCs w:val="24"/>
            <w14:ligatures w14:val="standardContextual"/>
          </w:rPr>
          <w:tab/>
        </w:r>
        <w:r w:rsidRPr="00E81D65">
          <w:rPr>
            <w:rStyle w:val="Hyperkobling"/>
            <w:noProof/>
          </w:rPr>
          <w:t>DET EUROPEISKE EGENERKLÆRINGSSKJEMAET (ESPD)</w:t>
        </w:r>
        <w:r>
          <w:rPr>
            <w:noProof/>
            <w:webHidden/>
          </w:rPr>
          <w:tab/>
        </w:r>
        <w:r>
          <w:rPr>
            <w:noProof/>
            <w:webHidden/>
          </w:rPr>
          <w:fldChar w:fldCharType="begin"/>
        </w:r>
        <w:r>
          <w:rPr>
            <w:noProof/>
            <w:webHidden/>
          </w:rPr>
          <w:instrText xml:space="preserve"> PAGEREF _Toc231289692 \h </w:instrText>
        </w:r>
        <w:r>
          <w:rPr>
            <w:noProof/>
            <w:webHidden/>
          </w:rPr>
        </w:r>
        <w:r>
          <w:rPr>
            <w:noProof/>
            <w:webHidden/>
          </w:rPr>
          <w:fldChar w:fldCharType="separate"/>
        </w:r>
        <w:r>
          <w:rPr>
            <w:noProof/>
            <w:webHidden/>
          </w:rPr>
          <w:t>8</w:t>
        </w:r>
        <w:r>
          <w:rPr>
            <w:noProof/>
            <w:webHidden/>
          </w:rPr>
          <w:fldChar w:fldCharType="end"/>
        </w:r>
      </w:hyperlink>
    </w:p>
    <w:p w14:paraId="31610891" w14:textId="43CE4E1D" w:rsidR="00BC2E70" w:rsidRDefault="00BC2E70">
      <w:pPr>
        <w:pStyle w:val="INNH2"/>
        <w:rPr>
          <w:rFonts w:asciiTheme="minorHAnsi" w:eastAsiaTheme="minorEastAsia" w:hAnsiTheme="minorHAnsi" w:cstheme="minorBidi"/>
          <w:noProof/>
          <w:kern w:val="2"/>
          <w:sz w:val="24"/>
          <w:szCs w:val="24"/>
          <w14:ligatures w14:val="standardContextual"/>
        </w:rPr>
      </w:pPr>
      <w:hyperlink w:anchor="_Toc231289693" w:history="1">
        <w:r w:rsidRPr="00E81D65">
          <w:rPr>
            <w:rStyle w:val="Hyperkobling"/>
            <w:b/>
            <w:noProof/>
          </w:rPr>
          <w:t>4.1</w:t>
        </w:r>
        <w:r>
          <w:rPr>
            <w:rFonts w:asciiTheme="minorHAnsi" w:eastAsiaTheme="minorEastAsia" w:hAnsiTheme="minorHAnsi" w:cstheme="minorBidi"/>
            <w:noProof/>
            <w:kern w:val="2"/>
            <w:sz w:val="24"/>
            <w:szCs w:val="24"/>
            <w14:ligatures w14:val="standardContextual"/>
          </w:rPr>
          <w:tab/>
        </w:r>
        <w:r w:rsidRPr="00E81D65">
          <w:rPr>
            <w:rStyle w:val="Hyperkobling"/>
            <w:b/>
            <w:noProof/>
          </w:rPr>
          <w:t>Generelt om ESPD</w:t>
        </w:r>
        <w:r>
          <w:rPr>
            <w:noProof/>
            <w:webHidden/>
          </w:rPr>
          <w:tab/>
        </w:r>
        <w:r>
          <w:rPr>
            <w:noProof/>
            <w:webHidden/>
          </w:rPr>
          <w:fldChar w:fldCharType="begin"/>
        </w:r>
        <w:r>
          <w:rPr>
            <w:noProof/>
            <w:webHidden/>
          </w:rPr>
          <w:instrText xml:space="preserve"> PAGEREF _Toc231289693 \h </w:instrText>
        </w:r>
        <w:r>
          <w:rPr>
            <w:noProof/>
            <w:webHidden/>
          </w:rPr>
        </w:r>
        <w:r>
          <w:rPr>
            <w:noProof/>
            <w:webHidden/>
          </w:rPr>
          <w:fldChar w:fldCharType="separate"/>
        </w:r>
        <w:r>
          <w:rPr>
            <w:noProof/>
            <w:webHidden/>
          </w:rPr>
          <w:t>8</w:t>
        </w:r>
        <w:r>
          <w:rPr>
            <w:noProof/>
            <w:webHidden/>
          </w:rPr>
          <w:fldChar w:fldCharType="end"/>
        </w:r>
      </w:hyperlink>
    </w:p>
    <w:p w14:paraId="729268E1" w14:textId="3D1B13C1" w:rsidR="00BC2E70" w:rsidRDefault="00BC2E70">
      <w:pPr>
        <w:pStyle w:val="INNH2"/>
        <w:rPr>
          <w:rFonts w:asciiTheme="minorHAnsi" w:eastAsiaTheme="minorEastAsia" w:hAnsiTheme="minorHAnsi" w:cstheme="minorBidi"/>
          <w:noProof/>
          <w:kern w:val="2"/>
          <w:sz w:val="24"/>
          <w:szCs w:val="24"/>
          <w14:ligatures w14:val="standardContextual"/>
        </w:rPr>
      </w:pPr>
      <w:hyperlink w:anchor="_Toc231289694" w:history="1">
        <w:r w:rsidRPr="00E81D65">
          <w:rPr>
            <w:rStyle w:val="Hyperkobling"/>
            <w:b/>
            <w:noProof/>
          </w:rPr>
          <w:t>4.2</w:t>
        </w:r>
        <w:r>
          <w:rPr>
            <w:rFonts w:asciiTheme="minorHAnsi" w:eastAsiaTheme="minorEastAsia" w:hAnsiTheme="minorHAnsi" w:cstheme="minorBidi"/>
            <w:noProof/>
            <w:kern w:val="2"/>
            <w:sz w:val="24"/>
            <w:szCs w:val="24"/>
            <w14:ligatures w14:val="standardContextual"/>
          </w:rPr>
          <w:tab/>
        </w:r>
        <w:r w:rsidRPr="00E81D65">
          <w:rPr>
            <w:rStyle w:val="Hyperkobling"/>
            <w:b/>
            <w:noProof/>
          </w:rPr>
          <w:t>Nasjonale avvisningsgrunner</w:t>
        </w:r>
        <w:r>
          <w:rPr>
            <w:noProof/>
            <w:webHidden/>
          </w:rPr>
          <w:tab/>
        </w:r>
        <w:r>
          <w:rPr>
            <w:noProof/>
            <w:webHidden/>
          </w:rPr>
          <w:fldChar w:fldCharType="begin"/>
        </w:r>
        <w:r>
          <w:rPr>
            <w:noProof/>
            <w:webHidden/>
          </w:rPr>
          <w:instrText xml:space="preserve"> PAGEREF _Toc231289694 \h </w:instrText>
        </w:r>
        <w:r>
          <w:rPr>
            <w:noProof/>
            <w:webHidden/>
          </w:rPr>
        </w:r>
        <w:r>
          <w:rPr>
            <w:noProof/>
            <w:webHidden/>
          </w:rPr>
          <w:fldChar w:fldCharType="separate"/>
        </w:r>
        <w:r>
          <w:rPr>
            <w:noProof/>
            <w:webHidden/>
          </w:rPr>
          <w:t>9</w:t>
        </w:r>
        <w:r>
          <w:rPr>
            <w:noProof/>
            <w:webHidden/>
          </w:rPr>
          <w:fldChar w:fldCharType="end"/>
        </w:r>
      </w:hyperlink>
    </w:p>
    <w:p w14:paraId="75CE8781" w14:textId="4F133343" w:rsidR="00BC2E70" w:rsidRDefault="00BC2E70">
      <w:pPr>
        <w:pStyle w:val="INNH1"/>
        <w:rPr>
          <w:rFonts w:asciiTheme="minorHAnsi" w:eastAsiaTheme="minorEastAsia" w:hAnsiTheme="minorHAnsi" w:cstheme="minorBidi"/>
          <w:noProof/>
          <w:kern w:val="2"/>
          <w:sz w:val="24"/>
          <w:szCs w:val="24"/>
          <w14:ligatures w14:val="standardContextual"/>
        </w:rPr>
      </w:pPr>
      <w:hyperlink w:anchor="_Toc231289695" w:history="1">
        <w:r w:rsidRPr="00E81D65">
          <w:rPr>
            <w:rStyle w:val="Hyperkobling"/>
            <w:noProof/>
          </w:rPr>
          <w:t>5</w:t>
        </w:r>
        <w:r>
          <w:rPr>
            <w:rFonts w:asciiTheme="minorHAnsi" w:eastAsiaTheme="minorEastAsia" w:hAnsiTheme="minorHAnsi" w:cstheme="minorBidi"/>
            <w:noProof/>
            <w:kern w:val="2"/>
            <w:sz w:val="24"/>
            <w:szCs w:val="24"/>
            <w14:ligatures w14:val="standardContextual"/>
          </w:rPr>
          <w:tab/>
        </w:r>
        <w:r w:rsidRPr="00E81D65">
          <w:rPr>
            <w:rStyle w:val="Hyperkobling"/>
            <w:noProof/>
          </w:rPr>
          <w:t>KVALIFIKASJONSKRAV</w:t>
        </w:r>
        <w:r>
          <w:rPr>
            <w:noProof/>
            <w:webHidden/>
          </w:rPr>
          <w:tab/>
        </w:r>
        <w:r>
          <w:rPr>
            <w:noProof/>
            <w:webHidden/>
          </w:rPr>
          <w:fldChar w:fldCharType="begin"/>
        </w:r>
        <w:r>
          <w:rPr>
            <w:noProof/>
            <w:webHidden/>
          </w:rPr>
          <w:instrText xml:space="preserve"> PAGEREF _Toc231289695 \h </w:instrText>
        </w:r>
        <w:r>
          <w:rPr>
            <w:noProof/>
            <w:webHidden/>
          </w:rPr>
        </w:r>
        <w:r>
          <w:rPr>
            <w:noProof/>
            <w:webHidden/>
          </w:rPr>
          <w:fldChar w:fldCharType="separate"/>
        </w:r>
        <w:r>
          <w:rPr>
            <w:noProof/>
            <w:webHidden/>
          </w:rPr>
          <w:t>9</w:t>
        </w:r>
        <w:r>
          <w:rPr>
            <w:noProof/>
            <w:webHidden/>
          </w:rPr>
          <w:fldChar w:fldCharType="end"/>
        </w:r>
      </w:hyperlink>
    </w:p>
    <w:p w14:paraId="0F31652A" w14:textId="2A357B85" w:rsidR="00BC2E70" w:rsidRDefault="00BC2E70">
      <w:pPr>
        <w:pStyle w:val="INNH2"/>
        <w:rPr>
          <w:rFonts w:asciiTheme="minorHAnsi" w:eastAsiaTheme="minorEastAsia" w:hAnsiTheme="minorHAnsi" w:cstheme="minorBidi"/>
          <w:noProof/>
          <w:kern w:val="2"/>
          <w:sz w:val="24"/>
          <w:szCs w:val="24"/>
          <w14:ligatures w14:val="standardContextual"/>
        </w:rPr>
      </w:pPr>
      <w:hyperlink w:anchor="_Toc231289696" w:history="1">
        <w:r w:rsidRPr="00E81D65">
          <w:rPr>
            <w:rStyle w:val="Hyperkobling"/>
            <w:b/>
            <w:noProof/>
          </w:rPr>
          <w:t>5.1</w:t>
        </w:r>
        <w:r>
          <w:rPr>
            <w:rFonts w:asciiTheme="minorHAnsi" w:eastAsiaTheme="minorEastAsia" w:hAnsiTheme="minorHAnsi" w:cstheme="minorBidi"/>
            <w:noProof/>
            <w:kern w:val="2"/>
            <w:sz w:val="24"/>
            <w:szCs w:val="24"/>
            <w14:ligatures w14:val="standardContextual"/>
          </w:rPr>
          <w:tab/>
        </w:r>
        <w:r w:rsidRPr="00E81D65">
          <w:rPr>
            <w:rStyle w:val="Hyperkobling"/>
            <w:b/>
            <w:noProof/>
          </w:rPr>
          <w:t>Leverandørens registrering, autorisasjon mv.</w:t>
        </w:r>
        <w:r>
          <w:rPr>
            <w:noProof/>
            <w:webHidden/>
          </w:rPr>
          <w:tab/>
        </w:r>
        <w:r>
          <w:rPr>
            <w:noProof/>
            <w:webHidden/>
          </w:rPr>
          <w:fldChar w:fldCharType="begin"/>
        </w:r>
        <w:r>
          <w:rPr>
            <w:noProof/>
            <w:webHidden/>
          </w:rPr>
          <w:instrText xml:space="preserve"> PAGEREF _Toc231289696 \h </w:instrText>
        </w:r>
        <w:r>
          <w:rPr>
            <w:noProof/>
            <w:webHidden/>
          </w:rPr>
        </w:r>
        <w:r>
          <w:rPr>
            <w:noProof/>
            <w:webHidden/>
          </w:rPr>
          <w:fldChar w:fldCharType="separate"/>
        </w:r>
        <w:r>
          <w:rPr>
            <w:noProof/>
            <w:webHidden/>
          </w:rPr>
          <w:t>9</w:t>
        </w:r>
        <w:r>
          <w:rPr>
            <w:noProof/>
            <w:webHidden/>
          </w:rPr>
          <w:fldChar w:fldCharType="end"/>
        </w:r>
      </w:hyperlink>
    </w:p>
    <w:p w14:paraId="7502B520" w14:textId="359DEC0E" w:rsidR="00BC2E70" w:rsidRDefault="00BC2E70">
      <w:pPr>
        <w:pStyle w:val="INNH1"/>
        <w:rPr>
          <w:rFonts w:asciiTheme="minorHAnsi" w:eastAsiaTheme="minorEastAsia" w:hAnsiTheme="minorHAnsi" w:cstheme="minorBidi"/>
          <w:noProof/>
          <w:kern w:val="2"/>
          <w:sz w:val="24"/>
          <w:szCs w:val="24"/>
          <w14:ligatures w14:val="standardContextual"/>
        </w:rPr>
      </w:pPr>
      <w:hyperlink w:anchor="_Toc231289697" w:history="1">
        <w:r w:rsidRPr="00E81D65">
          <w:rPr>
            <w:rStyle w:val="Hyperkobling"/>
            <w:noProof/>
          </w:rPr>
          <w:t>6</w:t>
        </w:r>
        <w:r>
          <w:rPr>
            <w:rFonts w:asciiTheme="minorHAnsi" w:eastAsiaTheme="minorEastAsia" w:hAnsiTheme="minorHAnsi" w:cstheme="minorBidi"/>
            <w:noProof/>
            <w:kern w:val="2"/>
            <w:sz w:val="24"/>
            <w:szCs w:val="24"/>
            <w14:ligatures w14:val="standardContextual"/>
          </w:rPr>
          <w:tab/>
        </w:r>
        <w:r w:rsidRPr="00E81D65">
          <w:rPr>
            <w:rStyle w:val="Hyperkobling"/>
            <w:noProof/>
          </w:rPr>
          <w:t>TILDELINGSKRITERIER</w:t>
        </w:r>
        <w:r>
          <w:rPr>
            <w:noProof/>
            <w:webHidden/>
          </w:rPr>
          <w:tab/>
        </w:r>
        <w:r>
          <w:rPr>
            <w:noProof/>
            <w:webHidden/>
          </w:rPr>
          <w:fldChar w:fldCharType="begin"/>
        </w:r>
        <w:r>
          <w:rPr>
            <w:noProof/>
            <w:webHidden/>
          </w:rPr>
          <w:instrText xml:space="preserve"> PAGEREF _Toc231289697 \h </w:instrText>
        </w:r>
        <w:r>
          <w:rPr>
            <w:noProof/>
            <w:webHidden/>
          </w:rPr>
        </w:r>
        <w:r>
          <w:rPr>
            <w:noProof/>
            <w:webHidden/>
          </w:rPr>
          <w:fldChar w:fldCharType="separate"/>
        </w:r>
        <w:r>
          <w:rPr>
            <w:noProof/>
            <w:webHidden/>
          </w:rPr>
          <w:t>9</w:t>
        </w:r>
        <w:r>
          <w:rPr>
            <w:noProof/>
            <w:webHidden/>
          </w:rPr>
          <w:fldChar w:fldCharType="end"/>
        </w:r>
      </w:hyperlink>
    </w:p>
    <w:p w14:paraId="03EB87A9" w14:textId="67973BE0" w:rsidR="00BC2E70" w:rsidRDefault="00BC2E70">
      <w:pPr>
        <w:pStyle w:val="INNH2"/>
        <w:rPr>
          <w:rFonts w:asciiTheme="minorHAnsi" w:eastAsiaTheme="minorEastAsia" w:hAnsiTheme="minorHAnsi" w:cstheme="minorBidi"/>
          <w:noProof/>
          <w:kern w:val="2"/>
          <w:sz w:val="24"/>
          <w:szCs w:val="24"/>
          <w14:ligatures w14:val="standardContextual"/>
        </w:rPr>
      </w:pPr>
      <w:hyperlink w:anchor="_Toc231289698" w:history="1">
        <w:r w:rsidRPr="00E81D65">
          <w:rPr>
            <w:rStyle w:val="Hyperkobling"/>
            <w:b/>
            <w:noProof/>
          </w:rPr>
          <w:t>6.1</w:t>
        </w:r>
        <w:r>
          <w:rPr>
            <w:rFonts w:asciiTheme="minorHAnsi" w:eastAsiaTheme="minorEastAsia" w:hAnsiTheme="minorHAnsi" w:cstheme="minorBidi"/>
            <w:noProof/>
            <w:kern w:val="2"/>
            <w:sz w:val="24"/>
            <w:szCs w:val="24"/>
            <w14:ligatures w14:val="standardContextual"/>
          </w:rPr>
          <w:tab/>
        </w:r>
        <w:r w:rsidRPr="00E81D65">
          <w:rPr>
            <w:rStyle w:val="Hyperkobling"/>
            <w:b/>
            <w:noProof/>
          </w:rPr>
          <w:t>Pris</w:t>
        </w:r>
        <w:r>
          <w:rPr>
            <w:noProof/>
            <w:webHidden/>
          </w:rPr>
          <w:tab/>
        </w:r>
        <w:r>
          <w:rPr>
            <w:noProof/>
            <w:webHidden/>
          </w:rPr>
          <w:fldChar w:fldCharType="begin"/>
        </w:r>
        <w:r>
          <w:rPr>
            <w:noProof/>
            <w:webHidden/>
          </w:rPr>
          <w:instrText xml:space="preserve"> PAGEREF _Toc231289698 \h </w:instrText>
        </w:r>
        <w:r>
          <w:rPr>
            <w:noProof/>
            <w:webHidden/>
          </w:rPr>
        </w:r>
        <w:r>
          <w:rPr>
            <w:noProof/>
            <w:webHidden/>
          </w:rPr>
          <w:fldChar w:fldCharType="separate"/>
        </w:r>
        <w:r>
          <w:rPr>
            <w:noProof/>
            <w:webHidden/>
          </w:rPr>
          <w:t>10</w:t>
        </w:r>
        <w:r>
          <w:rPr>
            <w:noProof/>
            <w:webHidden/>
          </w:rPr>
          <w:fldChar w:fldCharType="end"/>
        </w:r>
      </w:hyperlink>
    </w:p>
    <w:p w14:paraId="7DC01BC2" w14:textId="659542CC" w:rsidR="00BC2E70" w:rsidRDefault="00BC2E70">
      <w:pPr>
        <w:pStyle w:val="INNH2"/>
        <w:rPr>
          <w:rFonts w:asciiTheme="minorHAnsi" w:eastAsiaTheme="minorEastAsia" w:hAnsiTheme="minorHAnsi" w:cstheme="minorBidi"/>
          <w:noProof/>
          <w:kern w:val="2"/>
          <w:sz w:val="24"/>
          <w:szCs w:val="24"/>
          <w14:ligatures w14:val="standardContextual"/>
        </w:rPr>
      </w:pPr>
      <w:hyperlink w:anchor="_Toc231289699" w:history="1">
        <w:r w:rsidRPr="00E81D65">
          <w:rPr>
            <w:rStyle w:val="Hyperkobling"/>
            <w:b/>
            <w:noProof/>
          </w:rPr>
          <w:t>6.2</w:t>
        </w:r>
        <w:r>
          <w:rPr>
            <w:rFonts w:asciiTheme="minorHAnsi" w:eastAsiaTheme="minorEastAsia" w:hAnsiTheme="minorHAnsi" w:cstheme="minorBidi"/>
            <w:noProof/>
            <w:kern w:val="2"/>
            <w:sz w:val="24"/>
            <w:szCs w:val="24"/>
            <w14:ligatures w14:val="standardContextual"/>
          </w:rPr>
          <w:tab/>
        </w:r>
        <w:r w:rsidRPr="00E81D65">
          <w:rPr>
            <w:rStyle w:val="Hyperkobling"/>
            <w:b/>
            <w:noProof/>
          </w:rPr>
          <w:t>Kvalitet</w:t>
        </w:r>
        <w:r>
          <w:rPr>
            <w:noProof/>
            <w:webHidden/>
          </w:rPr>
          <w:tab/>
        </w:r>
        <w:r>
          <w:rPr>
            <w:noProof/>
            <w:webHidden/>
          </w:rPr>
          <w:fldChar w:fldCharType="begin"/>
        </w:r>
        <w:r>
          <w:rPr>
            <w:noProof/>
            <w:webHidden/>
          </w:rPr>
          <w:instrText xml:space="preserve"> PAGEREF _Toc231289699 \h </w:instrText>
        </w:r>
        <w:r>
          <w:rPr>
            <w:noProof/>
            <w:webHidden/>
          </w:rPr>
        </w:r>
        <w:r>
          <w:rPr>
            <w:noProof/>
            <w:webHidden/>
          </w:rPr>
          <w:fldChar w:fldCharType="separate"/>
        </w:r>
        <w:r>
          <w:rPr>
            <w:noProof/>
            <w:webHidden/>
          </w:rPr>
          <w:t>10</w:t>
        </w:r>
        <w:r>
          <w:rPr>
            <w:noProof/>
            <w:webHidden/>
          </w:rPr>
          <w:fldChar w:fldCharType="end"/>
        </w:r>
      </w:hyperlink>
    </w:p>
    <w:p w14:paraId="4DF5D89D" w14:textId="2241B939" w:rsidR="00BC2E70" w:rsidRDefault="00BC2E70">
      <w:pPr>
        <w:pStyle w:val="INNH2"/>
        <w:rPr>
          <w:rFonts w:asciiTheme="minorHAnsi" w:eastAsiaTheme="minorEastAsia" w:hAnsiTheme="minorHAnsi" w:cstheme="minorBidi"/>
          <w:noProof/>
          <w:kern w:val="2"/>
          <w:sz w:val="24"/>
          <w:szCs w:val="24"/>
          <w14:ligatures w14:val="standardContextual"/>
        </w:rPr>
      </w:pPr>
      <w:hyperlink w:anchor="_Toc231289700" w:history="1">
        <w:r w:rsidRPr="00E81D65">
          <w:rPr>
            <w:rStyle w:val="Hyperkobling"/>
            <w:b/>
            <w:noProof/>
          </w:rPr>
          <w:t>6.3</w:t>
        </w:r>
        <w:r>
          <w:rPr>
            <w:rFonts w:asciiTheme="minorHAnsi" w:eastAsiaTheme="minorEastAsia" w:hAnsiTheme="minorHAnsi" w:cstheme="minorBidi"/>
            <w:noProof/>
            <w:kern w:val="2"/>
            <w:sz w:val="24"/>
            <w:szCs w:val="24"/>
            <w14:ligatures w14:val="standardContextual"/>
          </w:rPr>
          <w:tab/>
        </w:r>
        <w:r w:rsidRPr="00E81D65">
          <w:rPr>
            <w:rStyle w:val="Hyperkobling"/>
            <w:b/>
            <w:noProof/>
          </w:rPr>
          <w:t>Miljø</w:t>
        </w:r>
        <w:r>
          <w:rPr>
            <w:noProof/>
            <w:webHidden/>
          </w:rPr>
          <w:tab/>
        </w:r>
        <w:r>
          <w:rPr>
            <w:noProof/>
            <w:webHidden/>
          </w:rPr>
          <w:fldChar w:fldCharType="begin"/>
        </w:r>
        <w:r>
          <w:rPr>
            <w:noProof/>
            <w:webHidden/>
          </w:rPr>
          <w:instrText xml:space="preserve"> PAGEREF _Toc231289700 \h </w:instrText>
        </w:r>
        <w:r>
          <w:rPr>
            <w:noProof/>
            <w:webHidden/>
          </w:rPr>
        </w:r>
        <w:r>
          <w:rPr>
            <w:noProof/>
            <w:webHidden/>
          </w:rPr>
          <w:fldChar w:fldCharType="separate"/>
        </w:r>
        <w:r>
          <w:rPr>
            <w:noProof/>
            <w:webHidden/>
          </w:rPr>
          <w:t>11</w:t>
        </w:r>
        <w:r>
          <w:rPr>
            <w:noProof/>
            <w:webHidden/>
          </w:rPr>
          <w:fldChar w:fldCharType="end"/>
        </w:r>
      </w:hyperlink>
    </w:p>
    <w:p w14:paraId="6B83D1AE" w14:textId="0B4B6275" w:rsidR="00BC2E70" w:rsidRDefault="00BC2E70">
      <w:pPr>
        <w:pStyle w:val="INNH1"/>
        <w:rPr>
          <w:rFonts w:asciiTheme="minorHAnsi" w:eastAsiaTheme="minorEastAsia" w:hAnsiTheme="minorHAnsi" w:cstheme="minorBidi"/>
          <w:noProof/>
          <w:kern w:val="2"/>
          <w:sz w:val="24"/>
          <w:szCs w:val="24"/>
          <w14:ligatures w14:val="standardContextual"/>
        </w:rPr>
      </w:pPr>
      <w:hyperlink w:anchor="_Toc231289701" w:history="1">
        <w:r w:rsidRPr="00E81D65">
          <w:rPr>
            <w:rStyle w:val="Hyperkobling"/>
            <w:noProof/>
          </w:rPr>
          <w:t>7</w:t>
        </w:r>
        <w:r>
          <w:rPr>
            <w:rFonts w:asciiTheme="minorHAnsi" w:eastAsiaTheme="minorEastAsia" w:hAnsiTheme="minorHAnsi" w:cstheme="minorBidi"/>
            <w:noProof/>
            <w:kern w:val="2"/>
            <w:sz w:val="24"/>
            <w:szCs w:val="24"/>
            <w14:ligatures w14:val="standardContextual"/>
          </w:rPr>
          <w:tab/>
        </w:r>
        <w:r w:rsidRPr="00E81D65">
          <w:rPr>
            <w:rStyle w:val="Hyperkobling"/>
            <w:noProof/>
          </w:rPr>
          <w:t>AVTALEVILKÅR</w:t>
        </w:r>
        <w:r>
          <w:rPr>
            <w:noProof/>
            <w:webHidden/>
          </w:rPr>
          <w:tab/>
        </w:r>
        <w:r>
          <w:rPr>
            <w:noProof/>
            <w:webHidden/>
          </w:rPr>
          <w:fldChar w:fldCharType="begin"/>
        </w:r>
        <w:r>
          <w:rPr>
            <w:noProof/>
            <w:webHidden/>
          </w:rPr>
          <w:instrText xml:space="preserve"> PAGEREF _Toc231289701 \h </w:instrText>
        </w:r>
        <w:r>
          <w:rPr>
            <w:noProof/>
            <w:webHidden/>
          </w:rPr>
        </w:r>
        <w:r>
          <w:rPr>
            <w:noProof/>
            <w:webHidden/>
          </w:rPr>
          <w:fldChar w:fldCharType="separate"/>
        </w:r>
        <w:r>
          <w:rPr>
            <w:noProof/>
            <w:webHidden/>
          </w:rPr>
          <w:t>12</w:t>
        </w:r>
        <w:r>
          <w:rPr>
            <w:noProof/>
            <w:webHidden/>
          </w:rPr>
          <w:fldChar w:fldCharType="end"/>
        </w:r>
      </w:hyperlink>
    </w:p>
    <w:p w14:paraId="050F6448" w14:textId="3B0FE776" w:rsidR="00B80F07" w:rsidRPr="00366FE7" w:rsidRDefault="00B80F07" w:rsidP="00632926">
      <w:pPr>
        <w:pStyle w:val="INNH1"/>
        <w:ind w:left="0" w:firstLine="0"/>
        <w:rPr>
          <w:rFonts w:cs="Arial"/>
        </w:rPr>
      </w:pPr>
      <w:r w:rsidRPr="00366FE7">
        <w:rPr>
          <w:rFonts w:cs="Arial"/>
          <w:sz w:val="24"/>
          <w:szCs w:val="24"/>
        </w:rPr>
        <w:lastRenderedPageBreak/>
        <w:fldChar w:fldCharType="end"/>
      </w:r>
    </w:p>
    <w:p w14:paraId="3A86DAB3" w14:textId="49D51C16" w:rsidR="00B80F07" w:rsidRPr="007E1EB4" w:rsidRDefault="007A28C5" w:rsidP="00B7315F">
      <w:pPr>
        <w:pStyle w:val="Overskrift1"/>
        <w:rPr>
          <w:color w:val="1F3864" w:themeColor="accent1" w:themeShade="80"/>
        </w:rPr>
      </w:pPr>
      <w:bookmarkStart w:id="0" w:name="_Toc231289665"/>
      <w:r w:rsidRPr="007E1EB4">
        <w:rPr>
          <w:color w:val="1F3864" w:themeColor="accent1" w:themeShade="80"/>
        </w:rPr>
        <w:t xml:space="preserve">1. </w:t>
      </w:r>
      <w:r w:rsidR="00B80F07" w:rsidRPr="007E1EB4">
        <w:rPr>
          <w:color w:val="1F3864" w:themeColor="accent1" w:themeShade="80"/>
        </w:rPr>
        <w:t>GENERELL BESKRIVELSE</w:t>
      </w:r>
      <w:bookmarkEnd w:id="0"/>
    </w:p>
    <w:p w14:paraId="6280D5E0" w14:textId="6A338C46" w:rsidR="00B80F07" w:rsidRPr="007E1EB4" w:rsidRDefault="00B80F07" w:rsidP="007A28C5">
      <w:pPr>
        <w:pStyle w:val="Overskrift2"/>
        <w:numPr>
          <w:ilvl w:val="1"/>
          <w:numId w:val="22"/>
        </w:numPr>
        <w:rPr>
          <w:b/>
          <w:bCs w:val="0"/>
          <w:color w:val="2F5496" w:themeColor="accent1" w:themeShade="BF"/>
        </w:rPr>
      </w:pPr>
      <w:bookmarkStart w:id="1" w:name="_Toc231289666"/>
      <w:r w:rsidRPr="007E1EB4">
        <w:rPr>
          <w:b/>
          <w:bCs w:val="0"/>
          <w:iCs w:val="0"/>
          <w:color w:val="2F5496" w:themeColor="accent1" w:themeShade="BF"/>
        </w:rPr>
        <w:t>Oppdragsgiver</w:t>
      </w:r>
      <w:bookmarkEnd w:id="1"/>
    </w:p>
    <w:p w14:paraId="0399CBD8" w14:textId="77777777" w:rsidR="00B80F07" w:rsidRDefault="00B80F07" w:rsidP="00B80F07">
      <w:pPr>
        <w:rPr>
          <w:rFonts w:cs="Arial"/>
          <w:sz w:val="24"/>
          <w:szCs w:val="24"/>
        </w:rPr>
      </w:pPr>
      <w:r>
        <w:rPr>
          <w:rFonts w:cs="Arial"/>
          <w:sz w:val="24"/>
          <w:szCs w:val="24"/>
        </w:rPr>
        <w:t>Oppdragsgiver for denne konkurransen er Kongsvinger kommune.</w:t>
      </w:r>
    </w:p>
    <w:p w14:paraId="3E2DCC4D" w14:textId="77777777" w:rsidR="00B80F07" w:rsidRDefault="00B80F07" w:rsidP="00B80F07">
      <w:pPr>
        <w:rPr>
          <w:rFonts w:cs="Arial"/>
          <w:sz w:val="24"/>
          <w:szCs w:val="24"/>
        </w:rPr>
      </w:pPr>
    </w:p>
    <w:p w14:paraId="7E036D9A" w14:textId="77777777" w:rsidR="00B80F07" w:rsidRDefault="00B80F07" w:rsidP="00B80F07">
      <w:pPr>
        <w:rPr>
          <w:rFonts w:cs="Arial"/>
          <w:sz w:val="24"/>
          <w:szCs w:val="24"/>
        </w:rPr>
      </w:pPr>
      <w:r>
        <w:rPr>
          <w:rFonts w:cs="Arial"/>
          <w:sz w:val="24"/>
          <w:szCs w:val="24"/>
        </w:rPr>
        <w:t>Kongsvinger kommune gjennomfører konkurransen, signerer avtale og vil være avtaleforvalter.</w:t>
      </w:r>
    </w:p>
    <w:p w14:paraId="64909FA9" w14:textId="1D8F0B18" w:rsidR="00B80F07" w:rsidRPr="007E1EB4" w:rsidRDefault="00B80F07" w:rsidP="007A28C5">
      <w:pPr>
        <w:pStyle w:val="Overskrift2"/>
        <w:numPr>
          <w:ilvl w:val="1"/>
          <w:numId w:val="22"/>
        </w:numPr>
        <w:rPr>
          <w:b/>
          <w:bCs w:val="0"/>
          <w:iCs w:val="0"/>
          <w:color w:val="2F5496" w:themeColor="accent1" w:themeShade="BF"/>
        </w:rPr>
      </w:pPr>
      <w:bookmarkStart w:id="2" w:name="_Toc231289667"/>
      <w:r w:rsidRPr="007E1EB4">
        <w:rPr>
          <w:b/>
          <w:bCs w:val="0"/>
          <w:iCs w:val="0"/>
          <w:color w:val="2F5496" w:themeColor="accent1" w:themeShade="BF"/>
        </w:rPr>
        <w:t>Anskaffelsens formål</w:t>
      </w:r>
      <w:bookmarkEnd w:id="2"/>
    </w:p>
    <w:p w14:paraId="1B49F3D5" w14:textId="77777777" w:rsidR="00B80F07" w:rsidRDefault="00B80F07" w:rsidP="00B80F07">
      <w:pPr>
        <w:rPr>
          <w:rFonts w:cs="Arial"/>
          <w:sz w:val="24"/>
          <w:szCs w:val="24"/>
        </w:rPr>
      </w:pPr>
      <w:r w:rsidRPr="00DB27CC">
        <w:rPr>
          <w:rFonts w:cs="Arial"/>
          <w:sz w:val="24"/>
          <w:szCs w:val="24"/>
        </w:rPr>
        <w:t xml:space="preserve">Oppdragsgiver skal ved denne anskaffelsen få dekket det til enhver tid gjeldende behov for </w:t>
      </w:r>
      <w:r>
        <w:rPr>
          <w:rFonts w:cs="Arial"/>
          <w:sz w:val="24"/>
          <w:szCs w:val="24"/>
        </w:rPr>
        <w:t>matvarer</w:t>
      </w:r>
      <w:r w:rsidRPr="00DB27CC">
        <w:rPr>
          <w:rFonts w:cs="Arial"/>
          <w:sz w:val="24"/>
          <w:szCs w:val="24"/>
        </w:rPr>
        <w:t xml:space="preserve"> </w:t>
      </w:r>
      <w:r>
        <w:rPr>
          <w:rFonts w:cs="Arial"/>
          <w:sz w:val="24"/>
          <w:szCs w:val="24"/>
        </w:rPr>
        <w:t xml:space="preserve">– mindre forbruksenheter </w:t>
      </w:r>
      <w:r w:rsidRPr="00DB27CC">
        <w:rPr>
          <w:rFonts w:cs="Arial"/>
          <w:sz w:val="24"/>
          <w:szCs w:val="24"/>
        </w:rPr>
        <w:t xml:space="preserve">til </w:t>
      </w:r>
      <w:r>
        <w:rPr>
          <w:rFonts w:cs="Arial"/>
          <w:sz w:val="24"/>
          <w:szCs w:val="24"/>
        </w:rPr>
        <w:t>de deltakende enhetene</w:t>
      </w:r>
      <w:r w:rsidRPr="00DB27CC">
        <w:rPr>
          <w:rFonts w:cs="Arial"/>
          <w:sz w:val="24"/>
          <w:szCs w:val="24"/>
        </w:rPr>
        <w:t>.</w:t>
      </w:r>
    </w:p>
    <w:p w14:paraId="7F1BF942" w14:textId="77777777" w:rsidR="00B80F07" w:rsidRPr="00366FE7" w:rsidRDefault="00B80F07" w:rsidP="00B80F07">
      <w:pPr>
        <w:rPr>
          <w:rFonts w:cs="Arial"/>
          <w:sz w:val="24"/>
          <w:szCs w:val="24"/>
        </w:rPr>
      </w:pPr>
    </w:p>
    <w:p w14:paraId="6F3652BC" w14:textId="222D02C5" w:rsidR="00B80F07" w:rsidRPr="00366FE7" w:rsidRDefault="00B80F07" w:rsidP="00B80F07">
      <w:pPr>
        <w:rPr>
          <w:rFonts w:cs="Arial"/>
          <w:sz w:val="24"/>
          <w:szCs w:val="24"/>
        </w:rPr>
      </w:pPr>
      <w:r w:rsidRPr="00366FE7">
        <w:rPr>
          <w:rFonts w:cs="Arial"/>
          <w:sz w:val="24"/>
          <w:szCs w:val="24"/>
        </w:rPr>
        <w:t xml:space="preserve">Anskaffelsens totale verdi </w:t>
      </w:r>
      <w:r w:rsidRPr="00FF37A9">
        <w:rPr>
          <w:rFonts w:cs="Arial"/>
          <w:sz w:val="24"/>
          <w:szCs w:val="24"/>
        </w:rPr>
        <w:t>over 4 år</w:t>
      </w:r>
      <w:r w:rsidRPr="00366FE7">
        <w:rPr>
          <w:rFonts w:cs="Arial"/>
          <w:sz w:val="24"/>
          <w:szCs w:val="24"/>
        </w:rPr>
        <w:t xml:space="preserve"> er estimert til å være </w:t>
      </w:r>
      <w:r>
        <w:rPr>
          <w:rFonts w:cs="Arial"/>
          <w:sz w:val="24"/>
          <w:szCs w:val="24"/>
        </w:rPr>
        <w:t xml:space="preserve">ca. </w:t>
      </w:r>
      <w:r w:rsidRPr="00366FE7">
        <w:rPr>
          <w:rFonts w:cs="Arial"/>
          <w:sz w:val="24"/>
          <w:szCs w:val="24"/>
        </w:rPr>
        <w:t xml:space="preserve">kr. </w:t>
      </w:r>
      <w:r w:rsidR="00A541CE">
        <w:rPr>
          <w:rFonts w:cs="Arial"/>
          <w:sz w:val="24"/>
          <w:szCs w:val="24"/>
        </w:rPr>
        <w:t>8</w:t>
      </w:r>
      <w:r>
        <w:rPr>
          <w:rFonts w:cs="Arial"/>
          <w:sz w:val="24"/>
          <w:szCs w:val="24"/>
        </w:rPr>
        <w:t> </w:t>
      </w:r>
      <w:r w:rsidR="007C066A">
        <w:rPr>
          <w:rFonts w:cs="Arial"/>
          <w:sz w:val="24"/>
          <w:szCs w:val="24"/>
        </w:rPr>
        <w:t>0</w:t>
      </w:r>
      <w:r>
        <w:rPr>
          <w:rFonts w:cs="Arial"/>
          <w:sz w:val="24"/>
          <w:szCs w:val="24"/>
        </w:rPr>
        <w:t xml:space="preserve">00 000 </w:t>
      </w:r>
      <w:r w:rsidRPr="00366FE7">
        <w:rPr>
          <w:rFonts w:cs="Arial"/>
          <w:sz w:val="24"/>
          <w:szCs w:val="24"/>
        </w:rPr>
        <w:t>eks. mva.</w:t>
      </w:r>
    </w:p>
    <w:p w14:paraId="1210D695" w14:textId="1D1F1D71" w:rsidR="00B80F07" w:rsidRDefault="00B80F07" w:rsidP="00B80F07">
      <w:pPr>
        <w:rPr>
          <w:rFonts w:cs="Arial"/>
          <w:sz w:val="24"/>
          <w:szCs w:val="24"/>
        </w:rPr>
      </w:pPr>
      <w:r>
        <w:rPr>
          <w:rFonts w:cs="Arial"/>
          <w:sz w:val="24"/>
          <w:szCs w:val="24"/>
        </w:rPr>
        <w:t xml:space="preserve">Den maksimale verdien for rammeavtalen over 4 år er kr. </w:t>
      </w:r>
      <w:r w:rsidR="00B80C4A">
        <w:rPr>
          <w:rFonts w:cs="Arial"/>
          <w:sz w:val="24"/>
          <w:szCs w:val="24"/>
        </w:rPr>
        <w:t>15</w:t>
      </w:r>
      <w:r>
        <w:rPr>
          <w:rFonts w:cs="Arial"/>
          <w:sz w:val="24"/>
          <w:szCs w:val="24"/>
        </w:rPr>
        <w:t> 000 000 eks mva.</w:t>
      </w:r>
    </w:p>
    <w:p w14:paraId="2B04D557" w14:textId="77777777" w:rsidR="00B80F07" w:rsidRPr="00366FE7" w:rsidRDefault="00B80F07" w:rsidP="00B80F07">
      <w:pPr>
        <w:rPr>
          <w:rFonts w:cs="Arial"/>
          <w:sz w:val="24"/>
          <w:szCs w:val="24"/>
        </w:rPr>
      </w:pPr>
    </w:p>
    <w:p w14:paraId="737941D2" w14:textId="77777777" w:rsidR="00B80F07" w:rsidRPr="00366FE7" w:rsidRDefault="00B80F07" w:rsidP="00B80F07">
      <w:pPr>
        <w:rPr>
          <w:rFonts w:cs="Arial"/>
          <w:sz w:val="24"/>
          <w:szCs w:val="24"/>
        </w:rPr>
      </w:pPr>
      <w:r w:rsidRPr="00366FE7">
        <w:rPr>
          <w:rFonts w:cs="Arial"/>
          <w:sz w:val="24"/>
          <w:szCs w:val="24"/>
        </w:rPr>
        <w:t xml:space="preserve">Fullstendig beskrivelse av leveransen følger av vedlegg 2 – Kravspesifikasjon. </w:t>
      </w:r>
    </w:p>
    <w:p w14:paraId="0DDEFF9E" w14:textId="1B306A76" w:rsidR="00B80F07" w:rsidRPr="007E1EB4" w:rsidRDefault="00B80F07" w:rsidP="007A28C5">
      <w:pPr>
        <w:pStyle w:val="Overskrift2"/>
        <w:numPr>
          <w:ilvl w:val="1"/>
          <w:numId w:val="22"/>
        </w:numPr>
        <w:rPr>
          <w:b/>
          <w:bCs w:val="0"/>
          <w:iCs w:val="0"/>
          <w:color w:val="2F5496" w:themeColor="accent1" w:themeShade="BF"/>
        </w:rPr>
      </w:pPr>
      <w:bookmarkStart w:id="3" w:name="_Toc231289668"/>
      <w:r w:rsidRPr="007E1EB4">
        <w:rPr>
          <w:b/>
          <w:bCs w:val="0"/>
          <w:iCs w:val="0"/>
          <w:color w:val="2F5496" w:themeColor="accent1" w:themeShade="BF"/>
        </w:rPr>
        <w:t>Avtaletype</w:t>
      </w:r>
      <w:bookmarkEnd w:id="3"/>
    </w:p>
    <w:p w14:paraId="57BAA61C" w14:textId="77777777" w:rsidR="00011E74" w:rsidRPr="00011E74" w:rsidRDefault="00011E74" w:rsidP="00011E74">
      <w:pPr>
        <w:rPr>
          <w:rFonts w:cs="Arial"/>
          <w:sz w:val="24"/>
          <w:szCs w:val="24"/>
        </w:rPr>
      </w:pPr>
      <w:r w:rsidRPr="00011E74">
        <w:rPr>
          <w:rFonts w:cs="Arial"/>
          <w:sz w:val="24"/>
          <w:szCs w:val="24"/>
        </w:rPr>
        <w:t>Det skal inngås rammeavtale med én leverandør per deltilbud. Flere deltilbud kan tildeles samme leverandør. Avtalen utgjør ikke noen plikt for oppdragsgiver til å kjøpe et bestemt volum innenfor det enkelte deltilbud i avtaleperioden.</w:t>
      </w:r>
    </w:p>
    <w:p w14:paraId="2E836EC4" w14:textId="77777777" w:rsidR="00011E74" w:rsidRPr="00011E74" w:rsidRDefault="00011E74" w:rsidP="00011E74">
      <w:pPr>
        <w:rPr>
          <w:rFonts w:cs="Arial"/>
          <w:sz w:val="24"/>
          <w:szCs w:val="24"/>
        </w:rPr>
      </w:pPr>
    </w:p>
    <w:p w14:paraId="6B85CEEB" w14:textId="033D32F1" w:rsidR="007A28C5" w:rsidRDefault="00011E74" w:rsidP="00011E74">
      <w:pPr>
        <w:rPr>
          <w:rFonts w:cs="Arial"/>
          <w:sz w:val="24"/>
          <w:szCs w:val="24"/>
        </w:rPr>
      </w:pPr>
      <w:r w:rsidRPr="00011E74">
        <w:rPr>
          <w:rFonts w:cs="Arial"/>
          <w:sz w:val="24"/>
          <w:szCs w:val="24"/>
        </w:rPr>
        <w:t>Det skal inngås kontrakt om levering av varer som spesifisert nærmere i bilag 2.</w:t>
      </w:r>
    </w:p>
    <w:p w14:paraId="61476191" w14:textId="0C3CD21A" w:rsidR="007B0727" w:rsidRPr="007E1EB4" w:rsidRDefault="007B0727" w:rsidP="007B0727">
      <w:pPr>
        <w:pStyle w:val="Overskrift2"/>
        <w:numPr>
          <w:ilvl w:val="1"/>
          <w:numId w:val="22"/>
        </w:numPr>
        <w:rPr>
          <w:b/>
          <w:bCs w:val="0"/>
          <w:iCs w:val="0"/>
          <w:color w:val="2F5496" w:themeColor="accent1" w:themeShade="BF"/>
        </w:rPr>
      </w:pPr>
      <w:bookmarkStart w:id="4" w:name="_Toc231289669"/>
      <w:r w:rsidRPr="007E1EB4">
        <w:rPr>
          <w:b/>
          <w:bCs w:val="0"/>
          <w:iCs w:val="0"/>
          <w:color w:val="2F5496" w:themeColor="accent1" w:themeShade="BF"/>
        </w:rPr>
        <w:t>Avtaleperiode</w:t>
      </w:r>
      <w:bookmarkEnd w:id="4"/>
    </w:p>
    <w:p w14:paraId="3F43975B" w14:textId="28DE1985" w:rsidR="00B80F07" w:rsidRPr="00366FE7" w:rsidRDefault="00B80F07" w:rsidP="00B80F07">
      <w:pPr>
        <w:rPr>
          <w:rFonts w:cs="Arial"/>
          <w:sz w:val="24"/>
          <w:szCs w:val="24"/>
        </w:rPr>
      </w:pPr>
      <w:r w:rsidRPr="00366FE7">
        <w:rPr>
          <w:rFonts w:cs="Arial"/>
          <w:sz w:val="24"/>
          <w:szCs w:val="24"/>
        </w:rPr>
        <w:t xml:space="preserve">Rammeavtalen skal vare i </w:t>
      </w:r>
      <w:r>
        <w:rPr>
          <w:rFonts w:cs="Arial"/>
          <w:sz w:val="24"/>
          <w:szCs w:val="24"/>
        </w:rPr>
        <w:t>2</w:t>
      </w:r>
      <w:r w:rsidRPr="00366FE7">
        <w:rPr>
          <w:rFonts w:cs="Arial"/>
          <w:sz w:val="24"/>
          <w:szCs w:val="24"/>
        </w:rPr>
        <w:t xml:space="preserve"> år regnet fra dato for </w:t>
      </w:r>
      <w:r w:rsidRPr="00EB2336">
        <w:rPr>
          <w:rFonts w:cs="Arial"/>
          <w:sz w:val="24"/>
          <w:szCs w:val="24"/>
        </w:rPr>
        <w:t>ikrafttredelsestidspunkt.</w:t>
      </w:r>
      <w:r w:rsidRPr="00366FE7">
        <w:rPr>
          <w:rFonts w:cs="Arial"/>
          <w:sz w:val="24"/>
          <w:szCs w:val="24"/>
        </w:rPr>
        <w:t xml:space="preserve"> Videre har oppdragsgiver ensidig rett til å forlenge avtalen med </w:t>
      </w:r>
      <w:r>
        <w:rPr>
          <w:rFonts w:cs="Arial"/>
          <w:sz w:val="24"/>
          <w:szCs w:val="24"/>
        </w:rPr>
        <w:t>2</w:t>
      </w:r>
      <w:r w:rsidRPr="00366FE7">
        <w:rPr>
          <w:rFonts w:cs="Arial"/>
          <w:sz w:val="24"/>
          <w:szCs w:val="24"/>
        </w:rPr>
        <w:t xml:space="preserve"> år til. Avtalen forlenges med inntil 1 år av gangen. Hvis ikke oppdragsgiver tar andre initiativ, skjer forlengelsen automatisk og på likelydende vilkår. </w:t>
      </w:r>
    </w:p>
    <w:p w14:paraId="1D6128A0" w14:textId="55CF60F4" w:rsidR="00B80F07" w:rsidRPr="007E1EB4" w:rsidRDefault="00B80F07" w:rsidP="00B74132">
      <w:pPr>
        <w:pStyle w:val="Overskrift2"/>
        <w:numPr>
          <w:ilvl w:val="1"/>
          <w:numId w:val="22"/>
        </w:numPr>
        <w:rPr>
          <w:b/>
          <w:bCs w:val="0"/>
          <w:iCs w:val="0"/>
          <w:color w:val="2F5496" w:themeColor="accent1" w:themeShade="BF"/>
        </w:rPr>
      </w:pPr>
      <w:bookmarkStart w:id="5" w:name="_Toc234737563"/>
      <w:bookmarkStart w:id="6" w:name="_Toc231289670"/>
      <w:r w:rsidRPr="007E1EB4">
        <w:rPr>
          <w:b/>
          <w:bCs w:val="0"/>
          <w:iCs w:val="0"/>
          <w:color w:val="2F5496" w:themeColor="accent1" w:themeShade="BF"/>
        </w:rPr>
        <w:t>Deltilbud</w:t>
      </w:r>
      <w:bookmarkEnd w:id="5"/>
      <w:bookmarkEnd w:id="6"/>
    </w:p>
    <w:p w14:paraId="2C173A02" w14:textId="77777777" w:rsidR="008A104B" w:rsidRPr="008A104B" w:rsidRDefault="008A104B" w:rsidP="008A104B">
      <w:pPr>
        <w:rPr>
          <w:rFonts w:cs="Arial"/>
          <w:sz w:val="24"/>
          <w:szCs w:val="24"/>
        </w:rPr>
      </w:pPr>
      <w:bookmarkStart w:id="7" w:name="_Toc451340744"/>
      <w:bookmarkStart w:id="8" w:name="_Ref450640597"/>
      <w:bookmarkStart w:id="9" w:name="_Toc325112488"/>
      <w:bookmarkStart w:id="10" w:name="_Toc266101725"/>
      <w:bookmarkStart w:id="11" w:name="_Ref464565855"/>
      <w:bookmarkStart w:id="12" w:name="_Ref464565860"/>
      <w:r w:rsidRPr="008A104B">
        <w:rPr>
          <w:rFonts w:cs="Arial"/>
          <w:sz w:val="24"/>
          <w:szCs w:val="24"/>
        </w:rPr>
        <w:t>Det er adgang til å gi tilbud på deler av oppdraget. Det vises til Vedlegg 2 – Kravspesifikasjon, arkfane «Brukersteder», for oversikt over hvilke deltilbud det kan inngis tilbud på.</w:t>
      </w:r>
    </w:p>
    <w:p w14:paraId="12191ABF" w14:textId="77777777" w:rsidR="008A104B" w:rsidRPr="008A104B" w:rsidRDefault="008A104B" w:rsidP="008A104B">
      <w:pPr>
        <w:rPr>
          <w:rFonts w:cs="Arial"/>
          <w:sz w:val="24"/>
          <w:szCs w:val="24"/>
        </w:rPr>
      </w:pPr>
    </w:p>
    <w:p w14:paraId="27548383" w14:textId="6823D7D1" w:rsidR="00550DBA" w:rsidRPr="007E1EB4" w:rsidRDefault="008A104B" w:rsidP="008A104B">
      <w:pPr>
        <w:rPr>
          <w:rFonts w:cs="Arial"/>
          <w:sz w:val="24"/>
          <w:szCs w:val="24"/>
        </w:rPr>
      </w:pPr>
      <w:r w:rsidRPr="008A104B">
        <w:rPr>
          <w:rFonts w:cs="Arial"/>
          <w:sz w:val="24"/>
          <w:szCs w:val="24"/>
        </w:rPr>
        <w:t>Tilbud kan gis for ett, flere eller alle deltilbud. Oppdragsgiver vil evaluere og tildele kontrakt separat for hvert deltilbud.</w:t>
      </w:r>
    </w:p>
    <w:p w14:paraId="20A35A1E" w14:textId="571DFD26" w:rsidR="00B80F07" w:rsidRPr="007E1EB4" w:rsidRDefault="00B80F07" w:rsidP="00B74132">
      <w:pPr>
        <w:pStyle w:val="Overskrift2"/>
        <w:numPr>
          <w:ilvl w:val="1"/>
          <w:numId w:val="22"/>
        </w:numPr>
        <w:rPr>
          <w:b/>
          <w:bCs w:val="0"/>
          <w:iCs w:val="0"/>
          <w:color w:val="2F5496" w:themeColor="accent1" w:themeShade="BF"/>
        </w:rPr>
      </w:pPr>
      <w:bookmarkStart w:id="13" w:name="_Toc231289671"/>
      <w:r w:rsidRPr="007E1EB4">
        <w:rPr>
          <w:b/>
          <w:bCs w:val="0"/>
          <w:iCs w:val="0"/>
          <w:color w:val="2F5496" w:themeColor="accent1" w:themeShade="BF"/>
        </w:rPr>
        <w:lastRenderedPageBreak/>
        <w:t>Konkurransegrunnlaget</w:t>
      </w:r>
      <w:bookmarkEnd w:id="13"/>
    </w:p>
    <w:p w14:paraId="607C65E3" w14:textId="7B1B4FC2" w:rsidR="00B80F07" w:rsidRDefault="00B80F07" w:rsidP="00B80F07">
      <w:pPr>
        <w:rPr>
          <w:rFonts w:cs="Arial"/>
          <w:sz w:val="24"/>
          <w:szCs w:val="24"/>
        </w:rPr>
      </w:pPr>
      <w:r w:rsidRPr="00366FE7">
        <w:rPr>
          <w:rFonts w:cs="Arial"/>
          <w:sz w:val="24"/>
          <w:szCs w:val="24"/>
        </w:rPr>
        <w:t>Konkurransegrunnlaget består av dette dokumentet med følgende vedlegg:</w:t>
      </w:r>
    </w:p>
    <w:p w14:paraId="780836C0" w14:textId="77777777" w:rsidR="009E60F1" w:rsidRPr="00366FE7" w:rsidRDefault="009E60F1" w:rsidP="00B80F07">
      <w:pPr>
        <w:rPr>
          <w:rFonts w:cs="Arial"/>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593"/>
        <w:gridCol w:w="7020"/>
      </w:tblGrid>
      <w:tr w:rsidR="00B80F07" w:rsidRPr="00366FE7" w14:paraId="6A56D7F6" w14:textId="77777777" w:rsidTr="005C4E73">
        <w:tc>
          <w:tcPr>
            <w:tcW w:w="1593" w:type="dxa"/>
            <w:tcBorders>
              <w:top w:val="single" w:sz="4" w:space="0" w:color="auto"/>
              <w:left w:val="single" w:sz="4" w:space="0" w:color="auto"/>
              <w:bottom w:val="single" w:sz="4" w:space="0" w:color="auto"/>
              <w:right w:val="single" w:sz="4" w:space="0" w:color="auto"/>
            </w:tcBorders>
            <w:shd w:val="clear" w:color="auto" w:fill="C0C0C0"/>
            <w:hideMark/>
          </w:tcPr>
          <w:p w14:paraId="1F5D96F3" w14:textId="77777777" w:rsidR="00B80F07" w:rsidRPr="00366FE7" w:rsidRDefault="00B80F07" w:rsidP="005C4E73">
            <w:pPr>
              <w:rPr>
                <w:rFonts w:cs="Arial"/>
                <w:sz w:val="24"/>
                <w:szCs w:val="24"/>
              </w:rPr>
            </w:pPr>
            <w:r w:rsidRPr="00366FE7">
              <w:rPr>
                <w:rFonts w:cs="Arial"/>
                <w:sz w:val="24"/>
                <w:szCs w:val="24"/>
              </w:rPr>
              <w:t>Dokument</w:t>
            </w:r>
          </w:p>
        </w:tc>
        <w:tc>
          <w:tcPr>
            <w:tcW w:w="7020" w:type="dxa"/>
            <w:tcBorders>
              <w:top w:val="single" w:sz="4" w:space="0" w:color="auto"/>
              <w:left w:val="single" w:sz="4" w:space="0" w:color="auto"/>
              <w:bottom w:val="single" w:sz="4" w:space="0" w:color="auto"/>
              <w:right w:val="single" w:sz="4" w:space="0" w:color="auto"/>
            </w:tcBorders>
            <w:shd w:val="clear" w:color="auto" w:fill="C0C0C0"/>
            <w:hideMark/>
          </w:tcPr>
          <w:p w14:paraId="6474A7D1" w14:textId="77777777" w:rsidR="00B80F07" w:rsidRPr="00366FE7" w:rsidRDefault="00B80F07" w:rsidP="005C4E73">
            <w:pPr>
              <w:rPr>
                <w:rFonts w:cs="Arial"/>
                <w:sz w:val="24"/>
                <w:szCs w:val="24"/>
              </w:rPr>
            </w:pPr>
            <w:r w:rsidRPr="00366FE7">
              <w:rPr>
                <w:rFonts w:cs="Arial"/>
                <w:sz w:val="24"/>
                <w:szCs w:val="24"/>
              </w:rPr>
              <w:t>Dokumentnavn</w:t>
            </w:r>
          </w:p>
        </w:tc>
      </w:tr>
      <w:tr w:rsidR="00B80F07" w:rsidRPr="00366FE7" w14:paraId="29F990AD" w14:textId="77777777" w:rsidTr="005C4E73">
        <w:tc>
          <w:tcPr>
            <w:tcW w:w="1593" w:type="dxa"/>
            <w:tcBorders>
              <w:top w:val="single" w:sz="4" w:space="0" w:color="auto"/>
              <w:left w:val="single" w:sz="4" w:space="0" w:color="auto"/>
              <w:bottom w:val="single" w:sz="4" w:space="0" w:color="auto"/>
              <w:right w:val="single" w:sz="4" w:space="0" w:color="auto"/>
            </w:tcBorders>
          </w:tcPr>
          <w:p w14:paraId="20A7ECCF" w14:textId="77777777" w:rsidR="00B80F07" w:rsidRPr="00366FE7" w:rsidRDefault="00B80F07" w:rsidP="005C4E73">
            <w:pPr>
              <w:rPr>
                <w:rFonts w:cs="Arial"/>
                <w:sz w:val="24"/>
                <w:szCs w:val="24"/>
              </w:rPr>
            </w:pPr>
            <w:r w:rsidRPr="00366FE7">
              <w:rPr>
                <w:rFonts w:cs="Arial"/>
                <w:sz w:val="24"/>
                <w:szCs w:val="24"/>
              </w:rPr>
              <w:t>Vedlegg 1</w:t>
            </w:r>
          </w:p>
        </w:tc>
        <w:tc>
          <w:tcPr>
            <w:tcW w:w="7020" w:type="dxa"/>
            <w:tcBorders>
              <w:top w:val="single" w:sz="4" w:space="0" w:color="auto"/>
              <w:left w:val="single" w:sz="4" w:space="0" w:color="auto"/>
              <w:bottom w:val="single" w:sz="4" w:space="0" w:color="auto"/>
              <w:right w:val="single" w:sz="4" w:space="0" w:color="auto"/>
            </w:tcBorders>
          </w:tcPr>
          <w:p w14:paraId="65347F03" w14:textId="77777777" w:rsidR="00B80F07" w:rsidRPr="00366FE7" w:rsidRDefault="00B80F07" w:rsidP="005C4E73">
            <w:pPr>
              <w:rPr>
                <w:rFonts w:cs="Arial"/>
                <w:sz w:val="24"/>
                <w:szCs w:val="24"/>
              </w:rPr>
            </w:pPr>
            <w:r w:rsidRPr="00366FE7">
              <w:rPr>
                <w:rFonts w:cs="Arial"/>
                <w:sz w:val="24"/>
                <w:szCs w:val="24"/>
              </w:rPr>
              <w:t>Tilbudsbrev</w:t>
            </w:r>
          </w:p>
        </w:tc>
      </w:tr>
      <w:tr w:rsidR="00B80F07" w:rsidRPr="00366FE7" w14:paraId="11ED43DC" w14:textId="77777777" w:rsidTr="005C4E73">
        <w:tc>
          <w:tcPr>
            <w:tcW w:w="1593" w:type="dxa"/>
            <w:tcBorders>
              <w:top w:val="single" w:sz="4" w:space="0" w:color="auto"/>
              <w:left w:val="single" w:sz="4" w:space="0" w:color="auto"/>
              <w:bottom w:val="single" w:sz="4" w:space="0" w:color="auto"/>
              <w:right w:val="single" w:sz="4" w:space="0" w:color="auto"/>
            </w:tcBorders>
          </w:tcPr>
          <w:p w14:paraId="662FF69E" w14:textId="77777777" w:rsidR="00B80F07" w:rsidRPr="00366FE7" w:rsidRDefault="00B80F07" w:rsidP="005C4E73">
            <w:pPr>
              <w:rPr>
                <w:rFonts w:cs="Arial"/>
                <w:sz w:val="24"/>
                <w:szCs w:val="24"/>
              </w:rPr>
            </w:pPr>
            <w:r w:rsidRPr="00366FE7">
              <w:rPr>
                <w:rFonts w:cs="Arial"/>
                <w:sz w:val="24"/>
                <w:szCs w:val="24"/>
              </w:rPr>
              <w:t>Vedlegg 2</w:t>
            </w:r>
          </w:p>
        </w:tc>
        <w:tc>
          <w:tcPr>
            <w:tcW w:w="7020" w:type="dxa"/>
            <w:tcBorders>
              <w:top w:val="single" w:sz="4" w:space="0" w:color="auto"/>
              <w:left w:val="single" w:sz="4" w:space="0" w:color="auto"/>
              <w:bottom w:val="single" w:sz="4" w:space="0" w:color="auto"/>
              <w:right w:val="single" w:sz="4" w:space="0" w:color="auto"/>
            </w:tcBorders>
          </w:tcPr>
          <w:p w14:paraId="5914E6F6" w14:textId="77777777" w:rsidR="00B80F07" w:rsidRPr="00366FE7" w:rsidRDefault="00B80F07" w:rsidP="005C4E73">
            <w:pPr>
              <w:rPr>
                <w:rFonts w:cs="Arial"/>
                <w:sz w:val="24"/>
                <w:szCs w:val="24"/>
              </w:rPr>
            </w:pPr>
            <w:r w:rsidRPr="00366FE7">
              <w:rPr>
                <w:rFonts w:cs="Arial"/>
                <w:sz w:val="24"/>
                <w:szCs w:val="24"/>
              </w:rPr>
              <w:t>Kravspesifikasjon</w:t>
            </w:r>
          </w:p>
        </w:tc>
      </w:tr>
      <w:tr w:rsidR="00B80F07" w:rsidRPr="00B40023" w14:paraId="593259FC" w14:textId="77777777" w:rsidTr="005C4E73">
        <w:tc>
          <w:tcPr>
            <w:tcW w:w="1593" w:type="dxa"/>
            <w:tcBorders>
              <w:top w:val="single" w:sz="4" w:space="0" w:color="auto"/>
              <w:left w:val="single" w:sz="4" w:space="0" w:color="auto"/>
              <w:bottom w:val="single" w:sz="4" w:space="0" w:color="auto"/>
              <w:right w:val="single" w:sz="4" w:space="0" w:color="auto"/>
            </w:tcBorders>
          </w:tcPr>
          <w:p w14:paraId="56511641" w14:textId="77777777" w:rsidR="00B80F07" w:rsidRPr="00B40023" w:rsidRDefault="00B80F07" w:rsidP="005C4E73">
            <w:pPr>
              <w:rPr>
                <w:rFonts w:cs="Arial"/>
                <w:sz w:val="24"/>
                <w:szCs w:val="24"/>
              </w:rPr>
            </w:pPr>
            <w:r w:rsidRPr="00B40023">
              <w:rPr>
                <w:rFonts w:cs="Arial"/>
                <w:sz w:val="24"/>
                <w:szCs w:val="24"/>
              </w:rPr>
              <w:t>Vedlegg 3</w:t>
            </w:r>
          </w:p>
        </w:tc>
        <w:tc>
          <w:tcPr>
            <w:tcW w:w="7020" w:type="dxa"/>
            <w:tcBorders>
              <w:top w:val="single" w:sz="4" w:space="0" w:color="auto"/>
              <w:left w:val="single" w:sz="4" w:space="0" w:color="auto"/>
              <w:bottom w:val="single" w:sz="4" w:space="0" w:color="auto"/>
              <w:right w:val="single" w:sz="4" w:space="0" w:color="auto"/>
            </w:tcBorders>
          </w:tcPr>
          <w:p w14:paraId="7FCF9274" w14:textId="77777777" w:rsidR="00B80F07" w:rsidRPr="00B40023" w:rsidRDefault="00B80F07" w:rsidP="005C4E73">
            <w:pPr>
              <w:rPr>
                <w:rFonts w:cs="Arial"/>
                <w:sz w:val="24"/>
                <w:szCs w:val="24"/>
              </w:rPr>
            </w:pPr>
            <w:r>
              <w:rPr>
                <w:rFonts w:cs="Arial"/>
                <w:sz w:val="24"/>
                <w:szCs w:val="24"/>
              </w:rPr>
              <w:t>Prisskjema</w:t>
            </w:r>
          </w:p>
        </w:tc>
      </w:tr>
      <w:tr w:rsidR="00B80F07" w:rsidRPr="00366FE7" w14:paraId="19DA2B93" w14:textId="77777777" w:rsidTr="005C4E73">
        <w:tc>
          <w:tcPr>
            <w:tcW w:w="1593" w:type="dxa"/>
            <w:tcBorders>
              <w:top w:val="single" w:sz="4" w:space="0" w:color="auto"/>
              <w:left w:val="single" w:sz="4" w:space="0" w:color="auto"/>
              <w:bottom w:val="single" w:sz="4" w:space="0" w:color="auto"/>
              <w:right w:val="single" w:sz="4" w:space="0" w:color="auto"/>
            </w:tcBorders>
          </w:tcPr>
          <w:p w14:paraId="7BB2FD79" w14:textId="77777777" w:rsidR="00B80F07" w:rsidRPr="00B40023" w:rsidRDefault="00B80F07" w:rsidP="005C4E73">
            <w:pPr>
              <w:rPr>
                <w:rFonts w:cs="Arial"/>
                <w:sz w:val="24"/>
                <w:szCs w:val="24"/>
              </w:rPr>
            </w:pPr>
            <w:r w:rsidRPr="00B40023">
              <w:rPr>
                <w:rFonts w:cs="Arial"/>
                <w:sz w:val="24"/>
                <w:szCs w:val="24"/>
              </w:rPr>
              <w:t>Vedlegg 4</w:t>
            </w:r>
          </w:p>
        </w:tc>
        <w:tc>
          <w:tcPr>
            <w:tcW w:w="7020" w:type="dxa"/>
            <w:tcBorders>
              <w:top w:val="single" w:sz="4" w:space="0" w:color="auto"/>
              <w:left w:val="single" w:sz="4" w:space="0" w:color="auto"/>
              <w:bottom w:val="single" w:sz="4" w:space="0" w:color="auto"/>
              <w:right w:val="single" w:sz="4" w:space="0" w:color="auto"/>
            </w:tcBorders>
          </w:tcPr>
          <w:p w14:paraId="1CB2FE80" w14:textId="77777777" w:rsidR="00B80F07" w:rsidRPr="00366FE7" w:rsidRDefault="00B80F07" w:rsidP="005C4E73">
            <w:pPr>
              <w:rPr>
                <w:rFonts w:cs="Arial"/>
                <w:sz w:val="24"/>
                <w:szCs w:val="24"/>
              </w:rPr>
            </w:pPr>
            <w:r w:rsidRPr="00B40023">
              <w:rPr>
                <w:rFonts w:cs="Arial"/>
                <w:sz w:val="24"/>
                <w:szCs w:val="24"/>
              </w:rPr>
              <w:t>Kontraktsvilkår med bilag:</w:t>
            </w:r>
          </w:p>
        </w:tc>
      </w:tr>
      <w:tr w:rsidR="00B80F07" w:rsidRPr="00366FE7" w14:paraId="10085D38" w14:textId="77777777" w:rsidTr="005C4E73">
        <w:tc>
          <w:tcPr>
            <w:tcW w:w="1593" w:type="dxa"/>
            <w:tcBorders>
              <w:top w:val="single" w:sz="4" w:space="0" w:color="auto"/>
              <w:left w:val="single" w:sz="4" w:space="0" w:color="auto"/>
              <w:bottom w:val="single" w:sz="4" w:space="0" w:color="auto"/>
              <w:right w:val="single" w:sz="4" w:space="0" w:color="auto"/>
            </w:tcBorders>
          </w:tcPr>
          <w:p w14:paraId="61C66D48" w14:textId="77777777" w:rsidR="00B80F07" w:rsidRPr="00366FE7" w:rsidRDefault="00B80F07" w:rsidP="005C4E73">
            <w:pPr>
              <w:rPr>
                <w:rFonts w:cs="Arial"/>
                <w:sz w:val="24"/>
                <w:szCs w:val="24"/>
              </w:rPr>
            </w:pPr>
          </w:p>
        </w:tc>
        <w:tc>
          <w:tcPr>
            <w:tcW w:w="7020" w:type="dxa"/>
            <w:tcBorders>
              <w:top w:val="single" w:sz="4" w:space="0" w:color="auto"/>
              <w:left w:val="single" w:sz="4" w:space="0" w:color="auto"/>
              <w:bottom w:val="single" w:sz="4" w:space="0" w:color="auto"/>
              <w:right w:val="single" w:sz="4" w:space="0" w:color="auto"/>
            </w:tcBorders>
          </w:tcPr>
          <w:p w14:paraId="145B5CEB" w14:textId="77777777" w:rsidR="00B80F07" w:rsidRPr="00366FE7" w:rsidRDefault="00B80F07" w:rsidP="005C4E73">
            <w:pPr>
              <w:rPr>
                <w:rFonts w:cs="Arial"/>
                <w:sz w:val="24"/>
                <w:szCs w:val="24"/>
              </w:rPr>
            </w:pPr>
            <w:r w:rsidRPr="00366FE7">
              <w:rPr>
                <w:rFonts w:cs="Arial"/>
                <w:sz w:val="24"/>
                <w:szCs w:val="24"/>
              </w:rPr>
              <w:t xml:space="preserve">Bilag 1: Oppdragsgivers </w:t>
            </w:r>
            <w:r>
              <w:rPr>
                <w:rFonts w:cs="Arial"/>
                <w:sz w:val="24"/>
                <w:szCs w:val="24"/>
              </w:rPr>
              <w:t>konkurransegrunnlag</w:t>
            </w:r>
          </w:p>
        </w:tc>
      </w:tr>
      <w:tr w:rsidR="00B80F07" w:rsidRPr="00366FE7" w14:paraId="03621714" w14:textId="77777777" w:rsidTr="005C4E73">
        <w:tc>
          <w:tcPr>
            <w:tcW w:w="1593" w:type="dxa"/>
            <w:tcBorders>
              <w:top w:val="single" w:sz="4" w:space="0" w:color="auto"/>
              <w:left w:val="single" w:sz="4" w:space="0" w:color="auto"/>
              <w:bottom w:val="single" w:sz="4" w:space="0" w:color="auto"/>
              <w:right w:val="single" w:sz="4" w:space="0" w:color="auto"/>
            </w:tcBorders>
          </w:tcPr>
          <w:p w14:paraId="2BECE983" w14:textId="77777777" w:rsidR="00B80F07" w:rsidRPr="00366FE7" w:rsidRDefault="00B80F07" w:rsidP="005C4E73">
            <w:pPr>
              <w:rPr>
                <w:rFonts w:cs="Arial"/>
                <w:sz w:val="24"/>
                <w:szCs w:val="24"/>
              </w:rPr>
            </w:pPr>
          </w:p>
        </w:tc>
        <w:tc>
          <w:tcPr>
            <w:tcW w:w="7020" w:type="dxa"/>
            <w:tcBorders>
              <w:top w:val="single" w:sz="4" w:space="0" w:color="auto"/>
              <w:left w:val="single" w:sz="4" w:space="0" w:color="auto"/>
              <w:bottom w:val="single" w:sz="4" w:space="0" w:color="auto"/>
              <w:right w:val="single" w:sz="4" w:space="0" w:color="auto"/>
            </w:tcBorders>
          </w:tcPr>
          <w:p w14:paraId="3AC71AF6" w14:textId="77777777" w:rsidR="00B80F07" w:rsidRPr="00366FE7" w:rsidRDefault="00B80F07" w:rsidP="005C4E73">
            <w:pPr>
              <w:rPr>
                <w:rFonts w:cs="Arial"/>
                <w:sz w:val="24"/>
                <w:szCs w:val="24"/>
              </w:rPr>
            </w:pPr>
            <w:r w:rsidRPr="00366FE7">
              <w:rPr>
                <w:rFonts w:cs="Arial"/>
                <w:sz w:val="24"/>
                <w:szCs w:val="24"/>
              </w:rPr>
              <w:t>Bilag 2: Leverandørs tilbud</w:t>
            </w:r>
          </w:p>
        </w:tc>
      </w:tr>
      <w:tr w:rsidR="00B80F07" w:rsidRPr="00366FE7" w14:paraId="7D28E799" w14:textId="77777777" w:rsidTr="005C4E73">
        <w:tc>
          <w:tcPr>
            <w:tcW w:w="1593" w:type="dxa"/>
            <w:tcBorders>
              <w:top w:val="single" w:sz="4" w:space="0" w:color="auto"/>
              <w:left w:val="single" w:sz="4" w:space="0" w:color="auto"/>
              <w:bottom w:val="single" w:sz="4" w:space="0" w:color="auto"/>
              <w:right w:val="single" w:sz="4" w:space="0" w:color="auto"/>
            </w:tcBorders>
          </w:tcPr>
          <w:p w14:paraId="1491390C" w14:textId="77777777" w:rsidR="00B80F07" w:rsidRPr="00366FE7" w:rsidRDefault="00B80F07" w:rsidP="005C4E73">
            <w:pPr>
              <w:rPr>
                <w:rFonts w:cs="Arial"/>
                <w:sz w:val="24"/>
                <w:szCs w:val="24"/>
              </w:rPr>
            </w:pPr>
            <w:r w:rsidRPr="00366FE7">
              <w:rPr>
                <w:rFonts w:cs="Arial"/>
                <w:sz w:val="24"/>
                <w:szCs w:val="24"/>
              </w:rPr>
              <w:t>Vedlegg 5</w:t>
            </w:r>
          </w:p>
        </w:tc>
        <w:tc>
          <w:tcPr>
            <w:tcW w:w="7020" w:type="dxa"/>
            <w:tcBorders>
              <w:top w:val="single" w:sz="4" w:space="0" w:color="auto"/>
              <w:left w:val="single" w:sz="4" w:space="0" w:color="auto"/>
              <w:bottom w:val="single" w:sz="4" w:space="0" w:color="auto"/>
              <w:right w:val="single" w:sz="4" w:space="0" w:color="auto"/>
            </w:tcBorders>
          </w:tcPr>
          <w:p w14:paraId="22464745" w14:textId="77777777" w:rsidR="00B80F07" w:rsidRPr="007C3840" w:rsidRDefault="00B80F07" w:rsidP="005C4E73">
            <w:pPr>
              <w:rPr>
                <w:rFonts w:cs="Arial"/>
                <w:sz w:val="24"/>
                <w:szCs w:val="24"/>
              </w:rPr>
            </w:pPr>
            <w:r w:rsidRPr="007C3840">
              <w:rPr>
                <w:rFonts w:cs="Arial"/>
                <w:sz w:val="24"/>
                <w:szCs w:val="24"/>
              </w:rPr>
              <w:t>Forpliktelseserklæring</w:t>
            </w:r>
          </w:p>
        </w:tc>
      </w:tr>
    </w:tbl>
    <w:p w14:paraId="32D7A42F" w14:textId="77777777" w:rsidR="00B80F07" w:rsidRPr="007E1EB4" w:rsidRDefault="00B80F07" w:rsidP="00B74132">
      <w:pPr>
        <w:pStyle w:val="Overskrift2"/>
        <w:numPr>
          <w:ilvl w:val="1"/>
          <w:numId w:val="22"/>
        </w:numPr>
        <w:rPr>
          <w:b/>
          <w:bCs w:val="0"/>
          <w:iCs w:val="0"/>
          <w:color w:val="2F5496" w:themeColor="accent1" w:themeShade="BF"/>
        </w:rPr>
      </w:pPr>
      <w:bookmarkStart w:id="14" w:name="_Ref38626048"/>
      <w:bookmarkStart w:id="15" w:name="_Ref39471324"/>
      <w:bookmarkStart w:id="16" w:name="_Toc231289672"/>
      <w:r w:rsidRPr="007E1EB4">
        <w:rPr>
          <w:b/>
          <w:bCs w:val="0"/>
          <w:iCs w:val="0"/>
          <w:color w:val="2F5496" w:themeColor="accent1" w:themeShade="BF"/>
        </w:rPr>
        <w:t>Viktige datoer</w:t>
      </w:r>
      <w:bookmarkEnd w:id="7"/>
      <w:bookmarkEnd w:id="8"/>
      <w:bookmarkEnd w:id="9"/>
      <w:bookmarkEnd w:id="10"/>
      <w:bookmarkEnd w:id="11"/>
      <w:bookmarkEnd w:id="12"/>
      <w:bookmarkEnd w:id="14"/>
      <w:bookmarkEnd w:id="15"/>
      <w:bookmarkEnd w:id="16"/>
    </w:p>
    <w:p w14:paraId="15C26E47" w14:textId="77777777" w:rsidR="00B80F07" w:rsidRPr="00366FE7" w:rsidRDefault="00B80F07" w:rsidP="00B80F07">
      <w:pPr>
        <w:rPr>
          <w:rFonts w:cs="Arial"/>
          <w:sz w:val="24"/>
          <w:szCs w:val="24"/>
        </w:rPr>
      </w:pPr>
      <w:r w:rsidRPr="00366FE7">
        <w:rPr>
          <w:rFonts w:cs="Arial"/>
          <w:sz w:val="24"/>
          <w:szCs w:val="24"/>
        </w:rPr>
        <w:t>Oppdragsgiver har lagt opp til føl</w:t>
      </w:r>
      <w:r>
        <w:rPr>
          <w:rFonts w:cs="Arial"/>
          <w:sz w:val="24"/>
          <w:szCs w:val="24"/>
        </w:rPr>
        <w:t>gende tidsrammer for prosessen:</w:t>
      </w:r>
    </w:p>
    <w:p w14:paraId="5F0D4D0B" w14:textId="77777777" w:rsidR="00B80F07" w:rsidRPr="00366FE7" w:rsidRDefault="00B80F07" w:rsidP="00B80F07">
      <w:pPr>
        <w:ind w:firstLine="708"/>
        <w:rPr>
          <w:rFonts w:cs="Arial"/>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562"/>
        <w:gridCol w:w="3051"/>
      </w:tblGrid>
      <w:tr w:rsidR="00B80F07" w:rsidRPr="00366FE7" w14:paraId="77C7B556" w14:textId="77777777" w:rsidTr="005C4E73">
        <w:tc>
          <w:tcPr>
            <w:tcW w:w="5562" w:type="dxa"/>
            <w:tcBorders>
              <w:top w:val="single" w:sz="4" w:space="0" w:color="auto"/>
              <w:left w:val="single" w:sz="4" w:space="0" w:color="auto"/>
              <w:bottom w:val="single" w:sz="4" w:space="0" w:color="auto"/>
              <w:right w:val="single" w:sz="4" w:space="0" w:color="auto"/>
            </w:tcBorders>
            <w:shd w:val="clear" w:color="auto" w:fill="C0C0C0"/>
            <w:hideMark/>
          </w:tcPr>
          <w:p w14:paraId="1C518221" w14:textId="77777777" w:rsidR="00B80F07" w:rsidRPr="00366FE7" w:rsidRDefault="00B80F07" w:rsidP="005C4E73">
            <w:pPr>
              <w:rPr>
                <w:rFonts w:cs="Arial"/>
                <w:sz w:val="24"/>
                <w:szCs w:val="24"/>
              </w:rPr>
            </w:pPr>
            <w:r w:rsidRPr="00366FE7">
              <w:rPr>
                <w:rFonts w:cs="Arial"/>
                <w:sz w:val="24"/>
                <w:szCs w:val="24"/>
              </w:rPr>
              <w:t>Aktivitet</w:t>
            </w:r>
          </w:p>
        </w:tc>
        <w:tc>
          <w:tcPr>
            <w:tcW w:w="3051" w:type="dxa"/>
            <w:tcBorders>
              <w:top w:val="single" w:sz="4" w:space="0" w:color="auto"/>
              <w:left w:val="single" w:sz="4" w:space="0" w:color="auto"/>
              <w:bottom w:val="single" w:sz="4" w:space="0" w:color="auto"/>
              <w:right w:val="single" w:sz="4" w:space="0" w:color="auto"/>
            </w:tcBorders>
            <w:shd w:val="clear" w:color="auto" w:fill="C0C0C0"/>
            <w:hideMark/>
          </w:tcPr>
          <w:p w14:paraId="7DF9EB60" w14:textId="77777777" w:rsidR="00B80F07" w:rsidRPr="00366FE7" w:rsidRDefault="00B80F07" w:rsidP="005C4E73">
            <w:pPr>
              <w:rPr>
                <w:rFonts w:cs="Arial"/>
                <w:sz w:val="24"/>
                <w:szCs w:val="24"/>
              </w:rPr>
            </w:pPr>
            <w:r w:rsidRPr="00366FE7">
              <w:rPr>
                <w:rFonts w:cs="Arial"/>
                <w:sz w:val="24"/>
                <w:szCs w:val="24"/>
              </w:rPr>
              <w:t>Tidspunkt</w:t>
            </w:r>
          </w:p>
        </w:tc>
      </w:tr>
      <w:tr w:rsidR="00B80F07" w:rsidRPr="00366FE7" w14:paraId="60CBAD48" w14:textId="77777777" w:rsidTr="005C4E73">
        <w:tc>
          <w:tcPr>
            <w:tcW w:w="5562" w:type="dxa"/>
            <w:tcBorders>
              <w:top w:val="single" w:sz="4" w:space="0" w:color="auto"/>
              <w:left w:val="single" w:sz="4" w:space="0" w:color="auto"/>
              <w:bottom w:val="single" w:sz="4" w:space="0" w:color="auto"/>
              <w:right w:val="single" w:sz="4" w:space="0" w:color="auto"/>
            </w:tcBorders>
          </w:tcPr>
          <w:p w14:paraId="4384A0FF" w14:textId="77777777" w:rsidR="00B80F07" w:rsidRPr="00366FE7" w:rsidRDefault="00B80F07" w:rsidP="005C4E73">
            <w:pPr>
              <w:rPr>
                <w:rFonts w:cs="Arial"/>
                <w:sz w:val="24"/>
                <w:szCs w:val="24"/>
              </w:rPr>
            </w:pPr>
            <w:r w:rsidRPr="00366FE7">
              <w:rPr>
                <w:rFonts w:cs="Arial"/>
                <w:sz w:val="24"/>
                <w:szCs w:val="24"/>
              </w:rPr>
              <w:t>Frist for å stille spørsmål til konkurransegrunnlaget</w:t>
            </w:r>
          </w:p>
        </w:tc>
        <w:tc>
          <w:tcPr>
            <w:tcW w:w="3051" w:type="dxa"/>
            <w:tcBorders>
              <w:top w:val="single" w:sz="4" w:space="0" w:color="auto"/>
              <w:left w:val="single" w:sz="4" w:space="0" w:color="auto"/>
              <w:bottom w:val="single" w:sz="4" w:space="0" w:color="auto"/>
              <w:right w:val="single" w:sz="4" w:space="0" w:color="auto"/>
            </w:tcBorders>
          </w:tcPr>
          <w:p w14:paraId="5221411C" w14:textId="77777777" w:rsidR="00B80F07" w:rsidRPr="00366FE7" w:rsidRDefault="00B80F07" w:rsidP="005C4E73">
            <w:pPr>
              <w:rPr>
                <w:rFonts w:cs="Arial"/>
                <w:sz w:val="24"/>
                <w:szCs w:val="24"/>
              </w:rPr>
            </w:pPr>
            <w:r w:rsidRPr="00366FE7">
              <w:rPr>
                <w:rFonts w:cs="Arial"/>
                <w:sz w:val="24"/>
                <w:szCs w:val="24"/>
              </w:rPr>
              <w:t xml:space="preserve">Se </w:t>
            </w:r>
            <w:proofErr w:type="spellStart"/>
            <w:r w:rsidRPr="00366FE7">
              <w:rPr>
                <w:rFonts w:cs="Arial"/>
                <w:sz w:val="24"/>
                <w:szCs w:val="24"/>
              </w:rPr>
              <w:t>Mercell</w:t>
            </w:r>
            <w:proofErr w:type="spellEnd"/>
            <w:r w:rsidRPr="00366FE7">
              <w:rPr>
                <w:rFonts w:cs="Arial"/>
                <w:sz w:val="24"/>
                <w:szCs w:val="24"/>
              </w:rPr>
              <w:t>-portalen</w:t>
            </w:r>
          </w:p>
        </w:tc>
      </w:tr>
      <w:tr w:rsidR="00B80F07" w:rsidRPr="00366FE7" w14:paraId="03A8BC39" w14:textId="77777777" w:rsidTr="005C4E73">
        <w:tc>
          <w:tcPr>
            <w:tcW w:w="5562" w:type="dxa"/>
            <w:tcBorders>
              <w:top w:val="single" w:sz="4" w:space="0" w:color="auto"/>
              <w:left w:val="single" w:sz="4" w:space="0" w:color="auto"/>
              <w:bottom w:val="single" w:sz="4" w:space="0" w:color="auto"/>
              <w:right w:val="single" w:sz="4" w:space="0" w:color="auto"/>
            </w:tcBorders>
            <w:hideMark/>
          </w:tcPr>
          <w:p w14:paraId="00C38265" w14:textId="77777777" w:rsidR="00B80F07" w:rsidRPr="00366FE7" w:rsidRDefault="00B80F07" w:rsidP="005C4E73">
            <w:pPr>
              <w:rPr>
                <w:rFonts w:cs="Arial"/>
                <w:sz w:val="24"/>
                <w:szCs w:val="24"/>
              </w:rPr>
            </w:pPr>
            <w:r w:rsidRPr="00366FE7">
              <w:rPr>
                <w:rFonts w:cs="Arial"/>
                <w:sz w:val="24"/>
                <w:szCs w:val="24"/>
              </w:rPr>
              <w:t>Frist for å levere tilbud</w:t>
            </w:r>
          </w:p>
        </w:tc>
        <w:tc>
          <w:tcPr>
            <w:tcW w:w="3051" w:type="dxa"/>
            <w:tcBorders>
              <w:top w:val="single" w:sz="4" w:space="0" w:color="auto"/>
              <w:left w:val="single" w:sz="4" w:space="0" w:color="auto"/>
              <w:bottom w:val="single" w:sz="4" w:space="0" w:color="auto"/>
              <w:right w:val="single" w:sz="4" w:space="0" w:color="auto"/>
            </w:tcBorders>
            <w:hideMark/>
          </w:tcPr>
          <w:p w14:paraId="676E0AFF" w14:textId="77777777" w:rsidR="00B80F07" w:rsidRPr="00366FE7" w:rsidRDefault="00B80F07" w:rsidP="005C4E73">
            <w:pPr>
              <w:rPr>
                <w:rFonts w:cs="Arial"/>
                <w:sz w:val="24"/>
                <w:szCs w:val="24"/>
              </w:rPr>
            </w:pPr>
            <w:r w:rsidRPr="00366FE7">
              <w:rPr>
                <w:rFonts w:cs="Arial"/>
                <w:sz w:val="24"/>
                <w:szCs w:val="24"/>
              </w:rPr>
              <w:t xml:space="preserve">Se </w:t>
            </w:r>
            <w:proofErr w:type="spellStart"/>
            <w:r w:rsidRPr="00366FE7">
              <w:rPr>
                <w:rFonts w:cs="Arial"/>
                <w:sz w:val="24"/>
                <w:szCs w:val="24"/>
              </w:rPr>
              <w:t>Mercell</w:t>
            </w:r>
            <w:proofErr w:type="spellEnd"/>
            <w:r w:rsidRPr="00366FE7">
              <w:rPr>
                <w:rFonts w:cs="Arial"/>
                <w:sz w:val="24"/>
                <w:szCs w:val="24"/>
              </w:rPr>
              <w:t>-portalen</w:t>
            </w:r>
          </w:p>
        </w:tc>
      </w:tr>
      <w:tr w:rsidR="00B80F07" w:rsidRPr="00366FE7" w14:paraId="1B4C0B9E" w14:textId="77777777" w:rsidTr="005C4E73">
        <w:tc>
          <w:tcPr>
            <w:tcW w:w="5562" w:type="dxa"/>
            <w:tcBorders>
              <w:top w:val="single" w:sz="4" w:space="0" w:color="auto"/>
              <w:left w:val="single" w:sz="4" w:space="0" w:color="auto"/>
              <w:bottom w:val="single" w:sz="4" w:space="0" w:color="auto"/>
              <w:right w:val="single" w:sz="4" w:space="0" w:color="auto"/>
            </w:tcBorders>
          </w:tcPr>
          <w:p w14:paraId="7B497EA4" w14:textId="77777777" w:rsidR="00B80F07" w:rsidRPr="00366FE7" w:rsidRDefault="00B80F07" w:rsidP="005C4E73">
            <w:pPr>
              <w:rPr>
                <w:rFonts w:cs="Arial"/>
                <w:sz w:val="24"/>
                <w:szCs w:val="24"/>
              </w:rPr>
            </w:pPr>
            <w:r w:rsidRPr="00366FE7">
              <w:rPr>
                <w:rFonts w:cs="Arial"/>
                <w:sz w:val="24"/>
                <w:szCs w:val="24"/>
              </w:rPr>
              <w:t>Frist for å levere vareprøver</w:t>
            </w:r>
          </w:p>
        </w:tc>
        <w:tc>
          <w:tcPr>
            <w:tcW w:w="3051" w:type="dxa"/>
            <w:tcBorders>
              <w:top w:val="single" w:sz="4" w:space="0" w:color="auto"/>
              <w:left w:val="single" w:sz="4" w:space="0" w:color="auto"/>
              <w:bottom w:val="single" w:sz="4" w:space="0" w:color="auto"/>
              <w:right w:val="single" w:sz="4" w:space="0" w:color="auto"/>
            </w:tcBorders>
          </w:tcPr>
          <w:p w14:paraId="4D8C52A9" w14:textId="77777777" w:rsidR="00B80F07" w:rsidRPr="00366FE7" w:rsidRDefault="00B80F07" w:rsidP="005C4E73">
            <w:pPr>
              <w:rPr>
                <w:rFonts w:cs="Arial"/>
                <w:i/>
                <w:sz w:val="24"/>
                <w:szCs w:val="24"/>
              </w:rPr>
            </w:pPr>
            <w:r w:rsidRPr="00366FE7">
              <w:rPr>
                <w:rFonts w:cs="Arial"/>
                <w:sz w:val="24"/>
                <w:szCs w:val="24"/>
              </w:rPr>
              <w:t xml:space="preserve">Se </w:t>
            </w:r>
            <w:proofErr w:type="spellStart"/>
            <w:r w:rsidRPr="00366FE7">
              <w:rPr>
                <w:rFonts w:cs="Arial"/>
                <w:sz w:val="24"/>
                <w:szCs w:val="24"/>
              </w:rPr>
              <w:t>Mercell</w:t>
            </w:r>
            <w:proofErr w:type="spellEnd"/>
            <w:r w:rsidRPr="00366FE7">
              <w:rPr>
                <w:rFonts w:cs="Arial"/>
                <w:sz w:val="24"/>
                <w:szCs w:val="24"/>
              </w:rPr>
              <w:t>-portalen</w:t>
            </w:r>
          </w:p>
        </w:tc>
      </w:tr>
      <w:tr w:rsidR="00B80F07" w:rsidRPr="00366FE7" w14:paraId="4F5926ED" w14:textId="77777777" w:rsidTr="005C4E73">
        <w:tc>
          <w:tcPr>
            <w:tcW w:w="5562" w:type="dxa"/>
            <w:tcBorders>
              <w:top w:val="single" w:sz="4" w:space="0" w:color="auto"/>
              <w:left w:val="single" w:sz="4" w:space="0" w:color="auto"/>
              <w:bottom w:val="single" w:sz="4" w:space="0" w:color="auto"/>
              <w:right w:val="single" w:sz="4" w:space="0" w:color="auto"/>
            </w:tcBorders>
            <w:hideMark/>
          </w:tcPr>
          <w:p w14:paraId="4F66674B" w14:textId="77777777" w:rsidR="00B80F07" w:rsidRPr="00366FE7" w:rsidRDefault="00B80F07" w:rsidP="005C4E73">
            <w:pPr>
              <w:rPr>
                <w:rFonts w:cs="Arial"/>
                <w:sz w:val="24"/>
                <w:szCs w:val="24"/>
              </w:rPr>
            </w:pPr>
            <w:r w:rsidRPr="00366FE7">
              <w:rPr>
                <w:rFonts w:cs="Arial"/>
                <w:sz w:val="24"/>
                <w:szCs w:val="24"/>
              </w:rPr>
              <w:t>Tilbudsåpning</w:t>
            </w:r>
          </w:p>
        </w:tc>
        <w:tc>
          <w:tcPr>
            <w:tcW w:w="3051" w:type="dxa"/>
            <w:tcBorders>
              <w:top w:val="single" w:sz="4" w:space="0" w:color="auto"/>
              <w:left w:val="single" w:sz="4" w:space="0" w:color="auto"/>
              <w:bottom w:val="single" w:sz="4" w:space="0" w:color="auto"/>
              <w:right w:val="single" w:sz="4" w:space="0" w:color="auto"/>
            </w:tcBorders>
            <w:hideMark/>
          </w:tcPr>
          <w:p w14:paraId="2695793F" w14:textId="77777777" w:rsidR="00B80F07" w:rsidRPr="00366FE7" w:rsidRDefault="00B80F07" w:rsidP="005C4E73">
            <w:pPr>
              <w:rPr>
                <w:rFonts w:cs="Arial"/>
                <w:sz w:val="24"/>
                <w:szCs w:val="24"/>
              </w:rPr>
            </w:pPr>
            <w:r>
              <w:rPr>
                <w:rFonts w:cs="Arial"/>
                <w:sz w:val="24"/>
                <w:szCs w:val="24"/>
              </w:rPr>
              <w:t>1-2 dager etter tilbudsfristen</w:t>
            </w:r>
          </w:p>
        </w:tc>
      </w:tr>
      <w:tr w:rsidR="00B80F07" w:rsidRPr="00366FE7" w14:paraId="1757171F" w14:textId="77777777" w:rsidTr="005C4E73">
        <w:tc>
          <w:tcPr>
            <w:tcW w:w="5562" w:type="dxa"/>
            <w:tcBorders>
              <w:top w:val="single" w:sz="4" w:space="0" w:color="auto"/>
              <w:left w:val="single" w:sz="4" w:space="0" w:color="auto"/>
              <w:bottom w:val="single" w:sz="4" w:space="0" w:color="auto"/>
              <w:right w:val="single" w:sz="4" w:space="0" w:color="auto"/>
            </w:tcBorders>
            <w:hideMark/>
          </w:tcPr>
          <w:p w14:paraId="2A371F0D" w14:textId="77777777" w:rsidR="00B80F07" w:rsidRPr="00366FE7" w:rsidRDefault="00B80F07" w:rsidP="005C4E73">
            <w:pPr>
              <w:rPr>
                <w:rFonts w:cs="Arial"/>
                <w:sz w:val="24"/>
                <w:szCs w:val="24"/>
              </w:rPr>
            </w:pPr>
            <w:r w:rsidRPr="00366FE7">
              <w:rPr>
                <w:rFonts w:cs="Arial"/>
                <w:sz w:val="24"/>
                <w:szCs w:val="24"/>
              </w:rPr>
              <w:t>Evaluering</w:t>
            </w:r>
          </w:p>
        </w:tc>
        <w:tc>
          <w:tcPr>
            <w:tcW w:w="3051" w:type="dxa"/>
            <w:tcBorders>
              <w:top w:val="single" w:sz="4" w:space="0" w:color="auto"/>
              <w:left w:val="single" w:sz="4" w:space="0" w:color="auto"/>
              <w:bottom w:val="single" w:sz="4" w:space="0" w:color="auto"/>
              <w:right w:val="single" w:sz="4" w:space="0" w:color="auto"/>
            </w:tcBorders>
            <w:hideMark/>
          </w:tcPr>
          <w:p w14:paraId="1FAEFE1B" w14:textId="7D10DBFB" w:rsidR="00B80F07" w:rsidRPr="00E95284" w:rsidRDefault="00550DBA" w:rsidP="005C4E73">
            <w:pPr>
              <w:rPr>
                <w:rFonts w:cs="Arial"/>
                <w:sz w:val="24"/>
                <w:szCs w:val="24"/>
              </w:rPr>
            </w:pPr>
            <w:r>
              <w:rPr>
                <w:rFonts w:cs="Arial"/>
                <w:sz w:val="24"/>
                <w:szCs w:val="24"/>
              </w:rPr>
              <w:t>2-3</w:t>
            </w:r>
            <w:r w:rsidR="00B80F07">
              <w:rPr>
                <w:rFonts w:cs="Arial"/>
                <w:sz w:val="24"/>
                <w:szCs w:val="24"/>
              </w:rPr>
              <w:t>uker etter tilbudsfristen</w:t>
            </w:r>
            <w:r w:rsidR="00B80F07" w:rsidRPr="00E95284">
              <w:rPr>
                <w:rFonts w:cs="Arial"/>
                <w:sz w:val="24"/>
                <w:szCs w:val="24"/>
              </w:rPr>
              <w:t xml:space="preserve"> </w:t>
            </w:r>
          </w:p>
        </w:tc>
      </w:tr>
      <w:tr w:rsidR="00B80F07" w:rsidRPr="00366FE7" w14:paraId="1F1EEE4A" w14:textId="77777777" w:rsidTr="005C4E73">
        <w:tc>
          <w:tcPr>
            <w:tcW w:w="5562" w:type="dxa"/>
            <w:tcBorders>
              <w:top w:val="single" w:sz="4" w:space="0" w:color="auto"/>
              <w:left w:val="single" w:sz="4" w:space="0" w:color="auto"/>
              <w:bottom w:val="single" w:sz="4" w:space="0" w:color="auto"/>
              <w:right w:val="single" w:sz="4" w:space="0" w:color="auto"/>
            </w:tcBorders>
            <w:hideMark/>
          </w:tcPr>
          <w:p w14:paraId="031EB46A" w14:textId="77777777" w:rsidR="00B80F07" w:rsidRPr="00366FE7" w:rsidRDefault="00B80F07" w:rsidP="005C4E73">
            <w:pPr>
              <w:rPr>
                <w:rFonts w:cs="Arial"/>
                <w:sz w:val="24"/>
                <w:szCs w:val="24"/>
              </w:rPr>
            </w:pPr>
            <w:r w:rsidRPr="00366FE7">
              <w:rPr>
                <w:rFonts w:cs="Arial"/>
                <w:sz w:val="24"/>
                <w:szCs w:val="24"/>
              </w:rPr>
              <w:t>Valg av leverandør og meddelelse til leverandører</w:t>
            </w:r>
          </w:p>
        </w:tc>
        <w:tc>
          <w:tcPr>
            <w:tcW w:w="3051" w:type="dxa"/>
            <w:tcBorders>
              <w:top w:val="single" w:sz="4" w:space="0" w:color="auto"/>
              <w:left w:val="single" w:sz="4" w:space="0" w:color="auto"/>
              <w:bottom w:val="single" w:sz="4" w:space="0" w:color="auto"/>
              <w:right w:val="single" w:sz="4" w:space="0" w:color="auto"/>
            </w:tcBorders>
            <w:hideMark/>
          </w:tcPr>
          <w:p w14:paraId="4BFC0A2B" w14:textId="34B8D554" w:rsidR="00B80F07" w:rsidRPr="00E95284" w:rsidRDefault="00550DBA" w:rsidP="005C4E73">
            <w:pPr>
              <w:rPr>
                <w:rFonts w:cs="Arial"/>
                <w:sz w:val="24"/>
                <w:szCs w:val="24"/>
              </w:rPr>
            </w:pPr>
            <w:r>
              <w:rPr>
                <w:rFonts w:cs="Arial"/>
                <w:sz w:val="24"/>
                <w:szCs w:val="24"/>
              </w:rPr>
              <w:t>3-4</w:t>
            </w:r>
            <w:r w:rsidR="00B80F07">
              <w:rPr>
                <w:rFonts w:cs="Arial"/>
                <w:sz w:val="24"/>
                <w:szCs w:val="24"/>
              </w:rPr>
              <w:t xml:space="preserve"> uker etter evalueringen</w:t>
            </w:r>
          </w:p>
        </w:tc>
      </w:tr>
      <w:tr w:rsidR="00B80F07" w:rsidRPr="00366FE7" w14:paraId="3E467D92" w14:textId="77777777" w:rsidTr="005C4E73">
        <w:tc>
          <w:tcPr>
            <w:tcW w:w="5562" w:type="dxa"/>
            <w:tcBorders>
              <w:top w:val="single" w:sz="4" w:space="0" w:color="auto"/>
              <w:left w:val="single" w:sz="4" w:space="0" w:color="auto"/>
              <w:bottom w:val="single" w:sz="4" w:space="0" w:color="auto"/>
              <w:right w:val="single" w:sz="4" w:space="0" w:color="auto"/>
            </w:tcBorders>
            <w:hideMark/>
          </w:tcPr>
          <w:p w14:paraId="00A84F20" w14:textId="77777777" w:rsidR="00B80F07" w:rsidRPr="00366FE7" w:rsidRDefault="00B80F07" w:rsidP="005C4E73">
            <w:pPr>
              <w:rPr>
                <w:rFonts w:cs="Arial"/>
                <w:sz w:val="24"/>
                <w:szCs w:val="24"/>
              </w:rPr>
            </w:pPr>
            <w:r w:rsidRPr="00366FE7">
              <w:rPr>
                <w:rFonts w:cs="Arial"/>
                <w:sz w:val="24"/>
                <w:szCs w:val="24"/>
              </w:rPr>
              <w:t>Utløp av karensperiode</w:t>
            </w:r>
          </w:p>
        </w:tc>
        <w:tc>
          <w:tcPr>
            <w:tcW w:w="3051" w:type="dxa"/>
            <w:tcBorders>
              <w:top w:val="single" w:sz="4" w:space="0" w:color="auto"/>
              <w:left w:val="single" w:sz="4" w:space="0" w:color="auto"/>
              <w:bottom w:val="single" w:sz="4" w:space="0" w:color="auto"/>
              <w:right w:val="single" w:sz="4" w:space="0" w:color="auto"/>
            </w:tcBorders>
            <w:hideMark/>
          </w:tcPr>
          <w:p w14:paraId="53F0219E" w14:textId="77777777" w:rsidR="00B80F07" w:rsidRPr="00E95284" w:rsidRDefault="00B80F07" w:rsidP="005C4E73">
            <w:pPr>
              <w:rPr>
                <w:rFonts w:cs="Arial"/>
                <w:sz w:val="24"/>
                <w:szCs w:val="24"/>
              </w:rPr>
            </w:pPr>
            <w:r w:rsidRPr="00E95284">
              <w:rPr>
                <w:rFonts w:cs="Arial"/>
                <w:sz w:val="24"/>
                <w:szCs w:val="24"/>
              </w:rPr>
              <w:t>10 dager etter tildelingsbeslutning</w:t>
            </w:r>
          </w:p>
        </w:tc>
      </w:tr>
      <w:tr w:rsidR="00B80F07" w:rsidRPr="00366FE7" w14:paraId="41B1E004" w14:textId="77777777" w:rsidTr="005C4E73">
        <w:tc>
          <w:tcPr>
            <w:tcW w:w="5562" w:type="dxa"/>
            <w:tcBorders>
              <w:top w:val="single" w:sz="4" w:space="0" w:color="auto"/>
              <w:left w:val="single" w:sz="4" w:space="0" w:color="auto"/>
              <w:bottom w:val="single" w:sz="4" w:space="0" w:color="auto"/>
              <w:right w:val="single" w:sz="4" w:space="0" w:color="auto"/>
            </w:tcBorders>
            <w:hideMark/>
          </w:tcPr>
          <w:p w14:paraId="314C20CF" w14:textId="77777777" w:rsidR="00B80F07" w:rsidRPr="00366FE7" w:rsidRDefault="00B80F07" w:rsidP="005C4E73">
            <w:pPr>
              <w:rPr>
                <w:rFonts w:cs="Arial"/>
                <w:sz w:val="24"/>
                <w:szCs w:val="24"/>
              </w:rPr>
            </w:pPr>
            <w:r w:rsidRPr="00366FE7">
              <w:rPr>
                <w:rFonts w:cs="Arial"/>
                <w:sz w:val="24"/>
                <w:szCs w:val="24"/>
              </w:rPr>
              <w:t>Kontraktsinngåelse</w:t>
            </w:r>
          </w:p>
        </w:tc>
        <w:tc>
          <w:tcPr>
            <w:tcW w:w="3051" w:type="dxa"/>
            <w:tcBorders>
              <w:top w:val="single" w:sz="4" w:space="0" w:color="auto"/>
              <w:left w:val="single" w:sz="4" w:space="0" w:color="auto"/>
              <w:bottom w:val="single" w:sz="4" w:space="0" w:color="auto"/>
              <w:right w:val="single" w:sz="4" w:space="0" w:color="auto"/>
            </w:tcBorders>
            <w:hideMark/>
          </w:tcPr>
          <w:p w14:paraId="509365B6" w14:textId="77777777" w:rsidR="00B80F07" w:rsidRPr="00E95284" w:rsidRDefault="00B80F07" w:rsidP="005C4E73">
            <w:pPr>
              <w:rPr>
                <w:rFonts w:cs="Arial"/>
                <w:sz w:val="24"/>
                <w:szCs w:val="24"/>
              </w:rPr>
            </w:pPr>
            <w:r w:rsidRPr="00E95284">
              <w:rPr>
                <w:rFonts w:cs="Arial"/>
                <w:sz w:val="24"/>
                <w:szCs w:val="24"/>
              </w:rPr>
              <w:t>Etter karensperioden</w:t>
            </w:r>
          </w:p>
        </w:tc>
      </w:tr>
      <w:tr w:rsidR="00B80F07" w:rsidRPr="00366FE7" w14:paraId="56BFB124" w14:textId="77777777" w:rsidTr="005C4E73">
        <w:tc>
          <w:tcPr>
            <w:tcW w:w="5562" w:type="dxa"/>
            <w:tcBorders>
              <w:top w:val="single" w:sz="4" w:space="0" w:color="auto"/>
              <w:left w:val="single" w:sz="4" w:space="0" w:color="auto"/>
              <w:bottom w:val="single" w:sz="4" w:space="0" w:color="auto"/>
              <w:right w:val="single" w:sz="4" w:space="0" w:color="auto"/>
            </w:tcBorders>
            <w:hideMark/>
          </w:tcPr>
          <w:p w14:paraId="5FEBDEAE" w14:textId="77777777" w:rsidR="00B80F07" w:rsidRPr="00366FE7" w:rsidRDefault="00B80F07" w:rsidP="005C4E73">
            <w:pPr>
              <w:rPr>
                <w:rFonts w:cs="Arial"/>
                <w:sz w:val="24"/>
                <w:szCs w:val="24"/>
              </w:rPr>
            </w:pPr>
            <w:r w:rsidRPr="00366FE7">
              <w:rPr>
                <w:rFonts w:cs="Arial"/>
                <w:sz w:val="24"/>
                <w:szCs w:val="24"/>
              </w:rPr>
              <w:t>Tilbudets vedståelsesfrist</w:t>
            </w:r>
          </w:p>
        </w:tc>
        <w:tc>
          <w:tcPr>
            <w:tcW w:w="3051" w:type="dxa"/>
            <w:tcBorders>
              <w:top w:val="single" w:sz="4" w:space="0" w:color="auto"/>
              <w:left w:val="single" w:sz="4" w:space="0" w:color="auto"/>
              <w:bottom w:val="single" w:sz="4" w:space="0" w:color="auto"/>
              <w:right w:val="single" w:sz="4" w:space="0" w:color="auto"/>
            </w:tcBorders>
            <w:hideMark/>
          </w:tcPr>
          <w:p w14:paraId="76CAA242" w14:textId="77777777" w:rsidR="00B80F07" w:rsidRPr="00366FE7" w:rsidRDefault="00B80F07" w:rsidP="005C4E73">
            <w:pPr>
              <w:rPr>
                <w:rFonts w:cs="Arial"/>
                <w:sz w:val="24"/>
                <w:szCs w:val="24"/>
                <w:highlight w:val="yellow"/>
              </w:rPr>
            </w:pPr>
            <w:r w:rsidRPr="00366FE7">
              <w:rPr>
                <w:rFonts w:cs="Arial"/>
                <w:sz w:val="24"/>
                <w:szCs w:val="24"/>
              </w:rPr>
              <w:t xml:space="preserve">Se </w:t>
            </w:r>
            <w:proofErr w:type="spellStart"/>
            <w:r w:rsidRPr="00366FE7">
              <w:rPr>
                <w:rFonts w:cs="Arial"/>
                <w:sz w:val="24"/>
                <w:szCs w:val="24"/>
              </w:rPr>
              <w:t>Mercell</w:t>
            </w:r>
            <w:proofErr w:type="spellEnd"/>
            <w:r w:rsidRPr="00366FE7">
              <w:rPr>
                <w:rFonts w:cs="Arial"/>
                <w:sz w:val="24"/>
                <w:szCs w:val="24"/>
              </w:rPr>
              <w:t>-portalen</w:t>
            </w:r>
          </w:p>
        </w:tc>
      </w:tr>
    </w:tbl>
    <w:p w14:paraId="12FB92F7" w14:textId="77777777" w:rsidR="00B80F07" w:rsidRPr="00366FE7" w:rsidRDefault="00B80F07" w:rsidP="00B80F07">
      <w:pPr>
        <w:rPr>
          <w:rFonts w:cs="Arial"/>
          <w:sz w:val="24"/>
          <w:szCs w:val="24"/>
        </w:rPr>
      </w:pPr>
    </w:p>
    <w:p w14:paraId="5841BBE3" w14:textId="77777777" w:rsidR="00B80F07" w:rsidRPr="00366FE7" w:rsidRDefault="00B80F07" w:rsidP="00B80F07">
      <w:pPr>
        <w:rPr>
          <w:rFonts w:cs="Arial"/>
          <w:sz w:val="24"/>
          <w:szCs w:val="24"/>
        </w:rPr>
      </w:pPr>
      <w:r w:rsidRPr="00366FE7">
        <w:rPr>
          <w:rFonts w:cs="Arial"/>
          <w:sz w:val="24"/>
          <w:szCs w:val="24"/>
        </w:rPr>
        <w:t>Det gjøres oppmerksom på at tidspunktene etter åpning av tilbudene er foreløpige. En eventuell forlengelse av vedståelsesfrist kan kun skje med leverandørens samtykke.</w:t>
      </w:r>
    </w:p>
    <w:p w14:paraId="6CD1C91B" w14:textId="0A120B03" w:rsidR="00B80F07" w:rsidRPr="00B049FA" w:rsidRDefault="00B80F07" w:rsidP="007E1EB4">
      <w:pPr>
        <w:pStyle w:val="Overskrift1"/>
        <w:numPr>
          <w:ilvl w:val="0"/>
          <w:numId w:val="22"/>
        </w:numPr>
        <w:rPr>
          <w:color w:val="C6CF53"/>
        </w:rPr>
      </w:pPr>
      <w:bookmarkStart w:id="17" w:name="_Toc165189780"/>
      <w:bookmarkStart w:id="18" w:name="_Toc231289673"/>
      <w:r w:rsidRPr="007E1EB4">
        <w:rPr>
          <w:color w:val="1F3864" w:themeColor="accent1" w:themeShade="80"/>
        </w:rPr>
        <w:t xml:space="preserve">REGLER FOR </w:t>
      </w:r>
      <w:bookmarkEnd w:id="17"/>
      <w:r w:rsidRPr="007E1EB4">
        <w:rPr>
          <w:color w:val="1F3864" w:themeColor="accent1" w:themeShade="80"/>
        </w:rPr>
        <w:t>GJENNOMFØRING AV KONKURRANSEN</w:t>
      </w:r>
      <w:bookmarkEnd w:id="18"/>
      <w:r w:rsidRPr="00B049FA">
        <w:rPr>
          <w:color w:val="C6CF53"/>
        </w:rPr>
        <w:t xml:space="preserve"> </w:t>
      </w:r>
    </w:p>
    <w:p w14:paraId="471D0240" w14:textId="77777777" w:rsidR="00B80F07" w:rsidRPr="007E1EB4" w:rsidRDefault="00B80F07" w:rsidP="007E1EB4">
      <w:pPr>
        <w:pStyle w:val="Overskrift2"/>
        <w:numPr>
          <w:ilvl w:val="1"/>
          <w:numId w:val="22"/>
        </w:numPr>
        <w:rPr>
          <w:b/>
          <w:bCs w:val="0"/>
          <w:iCs w:val="0"/>
          <w:color w:val="2F5496" w:themeColor="accent1" w:themeShade="BF"/>
        </w:rPr>
      </w:pPr>
      <w:bookmarkStart w:id="19" w:name="_Toc231289674"/>
      <w:bookmarkStart w:id="20" w:name="_Toc181105587"/>
      <w:r w:rsidRPr="007E1EB4">
        <w:rPr>
          <w:b/>
          <w:bCs w:val="0"/>
          <w:iCs w:val="0"/>
          <w:color w:val="2F5496" w:themeColor="accent1" w:themeShade="BF"/>
        </w:rPr>
        <w:t>Anskaffelsesprosedyre</w:t>
      </w:r>
      <w:bookmarkEnd w:id="19"/>
    </w:p>
    <w:p w14:paraId="3EEC2B64" w14:textId="77777777" w:rsidR="00B80F07" w:rsidRPr="00366FE7" w:rsidRDefault="00B80F07" w:rsidP="00B80F07">
      <w:pPr>
        <w:rPr>
          <w:rFonts w:cs="Arial"/>
          <w:sz w:val="24"/>
          <w:szCs w:val="24"/>
        </w:rPr>
      </w:pPr>
      <w:bookmarkStart w:id="21" w:name="_Toc181781875"/>
      <w:bookmarkStart w:id="22" w:name="_Toc181781934"/>
      <w:bookmarkStart w:id="23" w:name="_Toc181782242"/>
      <w:bookmarkStart w:id="24" w:name="_Toc181782301"/>
      <w:bookmarkStart w:id="25" w:name="_Toc181781877"/>
      <w:bookmarkStart w:id="26" w:name="_Toc181781936"/>
      <w:bookmarkStart w:id="27" w:name="_Toc181782244"/>
      <w:bookmarkStart w:id="28" w:name="_Toc181782303"/>
      <w:bookmarkEnd w:id="20"/>
      <w:bookmarkEnd w:id="21"/>
      <w:bookmarkEnd w:id="22"/>
      <w:bookmarkEnd w:id="23"/>
      <w:bookmarkEnd w:id="24"/>
      <w:bookmarkEnd w:id="25"/>
      <w:bookmarkEnd w:id="26"/>
      <w:bookmarkEnd w:id="27"/>
      <w:bookmarkEnd w:id="28"/>
      <w:r w:rsidRPr="00366FE7">
        <w:rPr>
          <w:rFonts w:cs="Arial"/>
          <w:sz w:val="24"/>
          <w:szCs w:val="24"/>
        </w:rPr>
        <w:t>Anskaffelsen gjennomføres i henhold til lov om offentlige anskaffelser (LOA)</w:t>
      </w:r>
      <w:r>
        <w:rPr>
          <w:rFonts w:cs="Arial"/>
          <w:sz w:val="24"/>
          <w:szCs w:val="24"/>
        </w:rPr>
        <w:t xml:space="preserve"> </w:t>
      </w:r>
      <w:r w:rsidRPr="00542193">
        <w:rPr>
          <w:rFonts w:cs="Arial"/>
          <w:sz w:val="24"/>
          <w:szCs w:val="24"/>
        </w:rPr>
        <w:t>LOV-2016-06-17-73</w:t>
      </w:r>
      <w:r w:rsidRPr="00366FE7">
        <w:rPr>
          <w:rFonts w:cs="Arial"/>
          <w:sz w:val="24"/>
          <w:szCs w:val="24"/>
        </w:rPr>
        <w:t xml:space="preserve"> og forskrift om offentlige anskaf</w:t>
      </w:r>
      <w:r>
        <w:rPr>
          <w:rFonts w:cs="Arial"/>
          <w:sz w:val="24"/>
          <w:szCs w:val="24"/>
        </w:rPr>
        <w:t>felser (FOA) FOR 2016-08-12-974</w:t>
      </w:r>
      <w:r w:rsidRPr="00366FE7">
        <w:rPr>
          <w:rFonts w:cs="Arial"/>
          <w:sz w:val="24"/>
          <w:szCs w:val="24"/>
        </w:rPr>
        <w:t xml:space="preserve"> del I og del III. Kontraktstildeling vil bli foretatt etter prosedyren åpen anbudskonkurranse, jfr. FOA § 13-1(1). </w:t>
      </w:r>
    </w:p>
    <w:p w14:paraId="05496284" w14:textId="77777777" w:rsidR="00B80F07" w:rsidRPr="00366FE7" w:rsidRDefault="00B80F07" w:rsidP="00B80F07">
      <w:pPr>
        <w:tabs>
          <w:tab w:val="left" w:pos="6444"/>
        </w:tabs>
        <w:rPr>
          <w:rFonts w:cs="Arial"/>
          <w:sz w:val="24"/>
          <w:szCs w:val="24"/>
        </w:rPr>
      </w:pPr>
      <w:r w:rsidRPr="00366FE7">
        <w:rPr>
          <w:rFonts w:cs="Arial"/>
          <w:sz w:val="24"/>
          <w:szCs w:val="24"/>
        </w:rPr>
        <w:tab/>
      </w:r>
    </w:p>
    <w:p w14:paraId="6B55047E" w14:textId="77777777" w:rsidR="00B80F07" w:rsidRPr="00366FE7" w:rsidRDefault="00B80F07" w:rsidP="00B80F07">
      <w:pPr>
        <w:rPr>
          <w:rFonts w:cs="Arial"/>
          <w:sz w:val="24"/>
          <w:szCs w:val="24"/>
        </w:rPr>
      </w:pPr>
      <w:bookmarkStart w:id="29" w:name="_Toc181105588"/>
      <w:bookmarkStart w:id="30" w:name="_Toc181105590"/>
      <w:bookmarkStart w:id="31" w:name="_Toc181105592"/>
      <w:bookmarkEnd w:id="29"/>
      <w:bookmarkEnd w:id="30"/>
      <w:bookmarkEnd w:id="31"/>
      <w:r w:rsidRPr="00366FE7">
        <w:rPr>
          <w:rFonts w:cs="Arial"/>
          <w:sz w:val="24"/>
          <w:szCs w:val="24"/>
        </w:rPr>
        <w:lastRenderedPageBreak/>
        <w:t>I denne konkurransen er det ikke anledning til å forhandle. Det er følgelig ikke anledning til å endre tilbudet etter tilbudsfristens utløp. Videre gjøres det oppmerksom på at tilbud som inneholder vesentlige avvik fra anskaffelsesdokumentene skal avvises etter forskrift om offentlige anskaffelser § 24-8(1) b. Oppdragsgiver kan avvise tilbud som inneholder avvik fra anskaffelsesdokumentene, uklarheter eller lignende som ikke må anses ubetydelige, jfr. forskriftens § 24-8(2) a.</w:t>
      </w:r>
    </w:p>
    <w:p w14:paraId="379A4BDC" w14:textId="77777777" w:rsidR="00B80F07" w:rsidRPr="00366FE7" w:rsidRDefault="00B80F07" w:rsidP="00B80F07">
      <w:pPr>
        <w:rPr>
          <w:rFonts w:cs="Arial"/>
          <w:sz w:val="24"/>
          <w:szCs w:val="24"/>
        </w:rPr>
      </w:pPr>
    </w:p>
    <w:p w14:paraId="355D1AF4" w14:textId="77777777" w:rsidR="00B80F07" w:rsidRPr="00366FE7" w:rsidRDefault="00B80F07" w:rsidP="00B80F07">
      <w:pPr>
        <w:rPr>
          <w:rFonts w:cs="Arial"/>
          <w:sz w:val="24"/>
          <w:szCs w:val="24"/>
        </w:rPr>
      </w:pPr>
      <w:r w:rsidRPr="00366FE7">
        <w:rPr>
          <w:rFonts w:cs="Arial"/>
          <w:sz w:val="24"/>
          <w:szCs w:val="24"/>
        </w:rPr>
        <w:t xml:space="preserve">Leverandøren oppfordres derfor på det sterkeste til å følge de anvisninger som gis i dette konkurransegrunnlaget med vedlegg og eventuelt stille spørsmål ved uklarheter via </w:t>
      </w:r>
      <w:proofErr w:type="spellStart"/>
      <w:r w:rsidRPr="00366FE7">
        <w:rPr>
          <w:rFonts w:cs="Arial"/>
          <w:sz w:val="24"/>
          <w:szCs w:val="24"/>
        </w:rPr>
        <w:t>Mercell</w:t>
      </w:r>
      <w:proofErr w:type="spellEnd"/>
      <w:r w:rsidRPr="00366FE7">
        <w:rPr>
          <w:rFonts w:cs="Arial"/>
          <w:sz w:val="24"/>
          <w:szCs w:val="24"/>
        </w:rPr>
        <w:t>-portalen.</w:t>
      </w:r>
    </w:p>
    <w:p w14:paraId="4FDFC8EC" w14:textId="77777777" w:rsidR="00B80F07" w:rsidRPr="007E1EB4" w:rsidRDefault="00B80F07" w:rsidP="007E1EB4">
      <w:pPr>
        <w:pStyle w:val="Overskrift2"/>
        <w:numPr>
          <w:ilvl w:val="1"/>
          <w:numId w:val="22"/>
        </w:numPr>
        <w:rPr>
          <w:b/>
          <w:bCs w:val="0"/>
          <w:iCs w:val="0"/>
          <w:color w:val="2F5496" w:themeColor="accent1" w:themeShade="BF"/>
        </w:rPr>
      </w:pPr>
      <w:bookmarkStart w:id="32" w:name="_Toc231289675"/>
      <w:r w:rsidRPr="007E1EB4">
        <w:rPr>
          <w:b/>
          <w:bCs w:val="0"/>
          <w:iCs w:val="0"/>
          <w:color w:val="2F5496" w:themeColor="accent1" w:themeShade="BF"/>
        </w:rPr>
        <w:t>Oppdatering av konkurransegrunnlaget</w:t>
      </w:r>
      <w:bookmarkEnd w:id="32"/>
    </w:p>
    <w:p w14:paraId="572BEE1C" w14:textId="77777777" w:rsidR="00B80F07" w:rsidRPr="00366FE7" w:rsidRDefault="00B80F07" w:rsidP="00B80F07">
      <w:pPr>
        <w:shd w:val="clear" w:color="auto" w:fill="FFFFFF"/>
        <w:spacing w:before="120" w:line="240" w:lineRule="auto"/>
        <w:textAlignment w:val="baseline"/>
        <w:rPr>
          <w:rFonts w:cs="Arial"/>
          <w:sz w:val="24"/>
          <w:szCs w:val="24"/>
        </w:rPr>
      </w:pPr>
      <w:r w:rsidRPr="00366FE7">
        <w:rPr>
          <w:rFonts w:cs="Arial"/>
          <w:sz w:val="24"/>
          <w:szCs w:val="24"/>
        </w:rPr>
        <w:t xml:space="preserve">Innen tilbudsfristens utløp har oppdragsgiver rett til å foreta rettelser, suppleringer eller endringer i konkurransegrunnlaget som ikke er av vesentlig karakter. Rettelser, suppleringer eller endringer, samt spørsmål og svar i anonymisert form, </w:t>
      </w:r>
      <w:r w:rsidRPr="00366FE7">
        <w:rPr>
          <w:rFonts w:cs="Arial"/>
          <w:sz w:val="24"/>
          <w:szCs w:val="24"/>
          <w:shd w:val="clear" w:color="auto" w:fill="FFFFFF"/>
        </w:rPr>
        <w:t xml:space="preserve">kunngjøres elektronisk via </w:t>
      </w:r>
      <w:proofErr w:type="spellStart"/>
      <w:r w:rsidRPr="00366FE7">
        <w:rPr>
          <w:rFonts w:cs="Arial"/>
          <w:sz w:val="24"/>
          <w:szCs w:val="24"/>
          <w:shd w:val="clear" w:color="auto" w:fill="FFFFFF"/>
        </w:rPr>
        <w:t>Mercell</w:t>
      </w:r>
      <w:proofErr w:type="spellEnd"/>
      <w:r w:rsidRPr="00366FE7">
        <w:rPr>
          <w:rFonts w:cs="Arial"/>
          <w:sz w:val="24"/>
          <w:szCs w:val="24"/>
          <w:shd w:val="clear" w:color="auto" w:fill="FFFFFF"/>
        </w:rPr>
        <w:t xml:space="preserve"> portalen</w:t>
      </w:r>
      <w:r w:rsidRPr="00366FE7">
        <w:rPr>
          <w:rFonts w:cs="Arial"/>
          <w:sz w:val="24"/>
          <w:szCs w:val="24"/>
        </w:rPr>
        <w:t>.</w:t>
      </w:r>
    </w:p>
    <w:p w14:paraId="4B5A82FC" w14:textId="77777777" w:rsidR="00B80F07" w:rsidRPr="00632926" w:rsidRDefault="00B80F07" w:rsidP="00632926">
      <w:pPr>
        <w:pStyle w:val="Overskrift2"/>
        <w:numPr>
          <w:ilvl w:val="1"/>
          <w:numId w:val="22"/>
        </w:numPr>
        <w:rPr>
          <w:b/>
          <w:bCs w:val="0"/>
          <w:iCs w:val="0"/>
          <w:color w:val="2F5496" w:themeColor="accent1" w:themeShade="BF"/>
        </w:rPr>
      </w:pPr>
      <w:bookmarkStart w:id="33" w:name="_Toc231289676"/>
      <w:r w:rsidRPr="00632926">
        <w:rPr>
          <w:b/>
          <w:bCs w:val="0"/>
          <w:iCs w:val="0"/>
          <w:color w:val="2F5496" w:themeColor="accent1" w:themeShade="BF"/>
        </w:rPr>
        <w:t>Tilleggsopplysninger</w:t>
      </w:r>
      <w:bookmarkEnd w:id="33"/>
    </w:p>
    <w:p w14:paraId="6A5FDD14" w14:textId="77777777" w:rsidR="00B80F07" w:rsidRDefault="00B80F07" w:rsidP="00B80F07">
      <w:pPr>
        <w:rPr>
          <w:rFonts w:cs="Arial"/>
          <w:sz w:val="24"/>
          <w:szCs w:val="24"/>
        </w:rPr>
      </w:pPr>
      <w:r w:rsidRPr="00366FE7">
        <w:rPr>
          <w:rFonts w:cs="Arial"/>
          <w:sz w:val="24"/>
          <w:szCs w:val="24"/>
        </w:rPr>
        <w:t xml:space="preserve">Dersom leverandøren finner at konkurransegrunnlaget ikke gir tilstrekkelig veiledning, kan han skriftlig be om tilleggsopplysninger via </w:t>
      </w:r>
      <w:proofErr w:type="spellStart"/>
      <w:r w:rsidRPr="00366FE7">
        <w:rPr>
          <w:rFonts w:cs="Arial"/>
          <w:sz w:val="24"/>
          <w:szCs w:val="24"/>
        </w:rPr>
        <w:t>Mercell</w:t>
      </w:r>
      <w:proofErr w:type="spellEnd"/>
      <w:r w:rsidRPr="00366FE7">
        <w:rPr>
          <w:rFonts w:cs="Arial"/>
          <w:sz w:val="24"/>
          <w:szCs w:val="24"/>
        </w:rPr>
        <w:t>-portalen.</w:t>
      </w:r>
    </w:p>
    <w:p w14:paraId="7AB138CE" w14:textId="77777777" w:rsidR="00B80F07" w:rsidRDefault="00B80F07" w:rsidP="00B80F07">
      <w:pPr>
        <w:rPr>
          <w:rFonts w:cs="Arial"/>
          <w:sz w:val="24"/>
          <w:szCs w:val="24"/>
        </w:rPr>
      </w:pPr>
    </w:p>
    <w:p w14:paraId="7BDD304B" w14:textId="77777777" w:rsidR="00B80F07" w:rsidRPr="00366FE7" w:rsidRDefault="00B80F07" w:rsidP="00B80F07">
      <w:pPr>
        <w:rPr>
          <w:rFonts w:cs="Arial"/>
          <w:sz w:val="24"/>
          <w:szCs w:val="24"/>
        </w:rPr>
      </w:pPr>
      <w:r w:rsidRPr="00366FE7">
        <w:rPr>
          <w:rFonts w:cs="Arial"/>
          <w:sz w:val="24"/>
          <w:szCs w:val="24"/>
        </w:rPr>
        <w:t xml:space="preserve">Dersom det oppdages feil i konkurransegrunnlaget, bes det om at dette formidles til oppdragsgiver via kommunikasjonsmodulen i </w:t>
      </w:r>
      <w:proofErr w:type="spellStart"/>
      <w:r w:rsidRPr="00366FE7">
        <w:rPr>
          <w:rFonts w:cs="Arial"/>
          <w:sz w:val="24"/>
          <w:szCs w:val="24"/>
        </w:rPr>
        <w:t>Mercell</w:t>
      </w:r>
      <w:proofErr w:type="spellEnd"/>
      <w:r w:rsidRPr="00366FE7">
        <w:rPr>
          <w:rFonts w:cs="Arial"/>
          <w:sz w:val="24"/>
          <w:szCs w:val="24"/>
        </w:rPr>
        <w:t xml:space="preserve"> portalen.</w:t>
      </w:r>
    </w:p>
    <w:p w14:paraId="6F929804" w14:textId="77777777" w:rsidR="00B80F07" w:rsidRPr="00632926" w:rsidRDefault="00B80F07" w:rsidP="00632926">
      <w:pPr>
        <w:pStyle w:val="Overskrift2"/>
        <w:numPr>
          <w:ilvl w:val="1"/>
          <w:numId w:val="22"/>
        </w:numPr>
        <w:rPr>
          <w:b/>
          <w:bCs w:val="0"/>
          <w:iCs w:val="0"/>
          <w:color w:val="2F5496" w:themeColor="accent1" w:themeShade="BF"/>
        </w:rPr>
      </w:pPr>
      <w:bookmarkStart w:id="34" w:name="_Toc231289677"/>
      <w:r w:rsidRPr="00632926">
        <w:rPr>
          <w:b/>
          <w:bCs w:val="0"/>
          <w:iCs w:val="0"/>
          <w:color w:val="2F5496" w:themeColor="accent1" w:themeShade="BF"/>
        </w:rPr>
        <w:t>Kommunikasjon</w:t>
      </w:r>
      <w:bookmarkEnd w:id="34"/>
    </w:p>
    <w:p w14:paraId="65DECB82" w14:textId="77777777" w:rsidR="00B80F07" w:rsidRPr="00366FE7" w:rsidRDefault="00B80F07" w:rsidP="00B80F07">
      <w:pPr>
        <w:rPr>
          <w:rFonts w:cs="Arial"/>
          <w:sz w:val="24"/>
          <w:szCs w:val="24"/>
        </w:rPr>
      </w:pPr>
      <w:r w:rsidRPr="00366FE7">
        <w:rPr>
          <w:rFonts w:cs="Arial"/>
          <w:sz w:val="24"/>
          <w:szCs w:val="24"/>
        </w:rPr>
        <w:t xml:space="preserve">All kommunikasjon i prosessen skal foregå i </w:t>
      </w:r>
      <w:proofErr w:type="spellStart"/>
      <w:r w:rsidRPr="00366FE7">
        <w:rPr>
          <w:rFonts w:cs="Arial"/>
          <w:sz w:val="24"/>
          <w:szCs w:val="24"/>
        </w:rPr>
        <w:t>Mercell</w:t>
      </w:r>
      <w:proofErr w:type="spellEnd"/>
      <w:r w:rsidRPr="00366FE7">
        <w:rPr>
          <w:rFonts w:cs="Arial"/>
          <w:sz w:val="24"/>
          <w:szCs w:val="24"/>
        </w:rPr>
        <w:t>–portalen.</w:t>
      </w:r>
    </w:p>
    <w:p w14:paraId="2F323662" w14:textId="77777777" w:rsidR="00B80F07" w:rsidRPr="00632926" w:rsidRDefault="00B80F07" w:rsidP="00632926">
      <w:pPr>
        <w:pStyle w:val="Overskrift2"/>
        <w:numPr>
          <w:ilvl w:val="1"/>
          <w:numId w:val="22"/>
        </w:numPr>
        <w:rPr>
          <w:b/>
          <w:bCs w:val="0"/>
          <w:iCs w:val="0"/>
          <w:color w:val="2F5496" w:themeColor="accent1" w:themeShade="BF"/>
        </w:rPr>
      </w:pPr>
      <w:bookmarkStart w:id="35" w:name="_Toc231289678"/>
      <w:r w:rsidRPr="00632926">
        <w:rPr>
          <w:b/>
          <w:bCs w:val="0"/>
          <w:iCs w:val="0"/>
          <w:color w:val="2F5496" w:themeColor="accent1" w:themeShade="BF"/>
        </w:rPr>
        <w:t>Skatteattest</w:t>
      </w:r>
      <w:bookmarkEnd w:id="35"/>
    </w:p>
    <w:p w14:paraId="345D269E" w14:textId="77777777" w:rsidR="00B80F07" w:rsidRPr="00366FE7" w:rsidRDefault="00B80F07" w:rsidP="00B80F07">
      <w:pPr>
        <w:rPr>
          <w:sz w:val="24"/>
          <w:szCs w:val="24"/>
        </w:rPr>
      </w:pPr>
      <w:r w:rsidRPr="00366FE7">
        <w:rPr>
          <w:sz w:val="24"/>
          <w:szCs w:val="24"/>
        </w:rPr>
        <w:t xml:space="preserve">Valgte leverandør skal på forespørsel levere skatteattest for merverdiavgift og skatteattest for skatt. Dette gjelder bare dersom valgte leverandør er norsk. </w:t>
      </w:r>
    </w:p>
    <w:p w14:paraId="749F4D24" w14:textId="77777777" w:rsidR="00B80F07" w:rsidRPr="00366FE7" w:rsidRDefault="00B80F07" w:rsidP="00B80F07">
      <w:pPr>
        <w:rPr>
          <w:sz w:val="24"/>
          <w:szCs w:val="24"/>
        </w:rPr>
      </w:pPr>
    </w:p>
    <w:p w14:paraId="1E5F64CD" w14:textId="77777777" w:rsidR="00B80F07" w:rsidRPr="00366FE7" w:rsidRDefault="00B80F07" w:rsidP="00B80F07">
      <w:pPr>
        <w:rPr>
          <w:sz w:val="24"/>
          <w:szCs w:val="24"/>
        </w:rPr>
      </w:pPr>
      <w:r w:rsidRPr="00366FE7">
        <w:rPr>
          <w:sz w:val="24"/>
          <w:szCs w:val="24"/>
        </w:rPr>
        <w:t>Skatteattesten skal ikke være eldre enn 6 måneder regnet fra fristen for å levere forespørsel om å delta i konkurransen eller tilbud.</w:t>
      </w:r>
    </w:p>
    <w:p w14:paraId="4CAAD6BA" w14:textId="77777777" w:rsidR="00B80F07" w:rsidRPr="00366FE7" w:rsidRDefault="00B80F07" w:rsidP="00B80F07">
      <w:pPr>
        <w:rPr>
          <w:sz w:val="24"/>
          <w:szCs w:val="24"/>
        </w:rPr>
      </w:pPr>
    </w:p>
    <w:p w14:paraId="50FC77A2" w14:textId="77777777" w:rsidR="00B80F07" w:rsidRPr="00632926" w:rsidRDefault="00B80F07" w:rsidP="00632926">
      <w:pPr>
        <w:pStyle w:val="Overskrift1"/>
        <w:numPr>
          <w:ilvl w:val="0"/>
          <w:numId w:val="22"/>
        </w:numPr>
        <w:rPr>
          <w:color w:val="1F3864" w:themeColor="accent1" w:themeShade="80"/>
        </w:rPr>
      </w:pPr>
      <w:bookmarkStart w:id="36" w:name="_Toc231289679"/>
      <w:r w:rsidRPr="00632926">
        <w:rPr>
          <w:color w:val="1F3864" w:themeColor="accent1" w:themeShade="80"/>
        </w:rPr>
        <w:t>KRAV TIL TILBUD</w:t>
      </w:r>
      <w:bookmarkEnd w:id="36"/>
    </w:p>
    <w:p w14:paraId="0086686F" w14:textId="77777777" w:rsidR="00B80F07" w:rsidRPr="00632926" w:rsidRDefault="00B80F07" w:rsidP="00632926">
      <w:pPr>
        <w:pStyle w:val="Overskrift2"/>
        <w:numPr>
          <w:ilvl w:val="1"/>
          <w:numId w:val="22"/>
        </w:numPr>
        <w:rPr>
          <w:b/>
          <w:bCs w:val="0"/>
          <w:iCs w:val="0"/>
          <w:color w:val="2F5496" w:themeColor="accent1" w:themeShade="BF"/>
        </w:rPr>
      </w:pPr>
      <w:bookmarkStart w:id="37" w:name="_Toc231289680"/>
      <w:r w:rsidRPr="00632926">
        <w:rPr>
          <w:b/>
          <w:bCs w:val="0"/>
          <w:iCs w:val="0"/>
          <w:color w:val="2F5496" w:themeColor="accent1" w:themeShade="BF"/>
        </w:rPr>
        <w:t>Parallelle tilbud</w:t>
      </w:r>
      <w:bookmarkEnd w:id="37"/>
    </w:p>
    <w:p w14:paraId="3F6110FD" w14:textId="77777777" w:rsidR="00B80F07" w:rsidRPr="00366FE7" w:rsidRDefault="00B80F07" w:rsidP="00B80F07">
      <w:pPr>
        <w:rPr>
          <w:rFonts w:cs="Arial"/>
          <w:sz w:val="24"/>
          <w:szCs w:val="24"/>
        </w:rPr>
      </w:pPr>
      <w:r w:rsidRPr="00366FE7">
        <w:rPr>
          <w:rFonts w:cs="Arial"/>
          <w:sz w:val="24"/>
          <w:szCs w:val="24"/>
        </w:rPr>
        <w:t xml:space="preserve">Det er kun adgang til å inngi ett tilbud per tilbyder i konkurransen. Parallelle tilbud aksepteres altså ikke. </w:t>
      </w:r>
    </w:p>
    <w:p w14:paraId="09D58944" w14:textId="77777777" w:rsidR="00B80F07" w:rsidRPr="00632926" w:rsidRDefault="00B80F07" w:rsidP="00632926">
      <w:pPr>
        <w:pStyle w:val="Overskrift2"/>
        <w:numPr>
          <w:ilvl w:val="1"/>
          <w:numId w:val="22"/>
        </w:numPr>
        <w:rPr>
          <w:b/>
          <w:bCs w:val="0"/>
          <w:iCs w:val="0"/>
          <w:color w:val="2F5496" w:themeColor="accent1" w:themeShade="BF"/>
        </w:rPr>
      </w:pPr>
      <w:bookmarkStart w:id="38" w:name="_Toc231289681"/>
      <w:r w:rsidRPr="00632926">
        <w:rPr>
          <w:b/>
          <w:bCs w:val="0"/>
          <w:iCs w:val="0"/>
          <w:color w:val="2F5496" w:themeColor="accent1" w:themeShade="BF"/>
        </w:rPr>
        <w:lastRenderedPageBreak/>
        <w:t>Alternative tilbud</w:t>
      </w:r>
      <w:bookmarkEnd w:id="38"/>
    </w:p>
    <w:p w14:paraId="5FFF9BFD" w14:textId="77777777" w:rsidR="00B80F07" w:rsidRDefault="00B80F07" w:rsidP="00B80F07">
      <w:pPr>
        <w:rPr>
          <w:rFonts w:cs="Arial"/>
          <w:sz w:val="24"/>
          <w:szCs w:val="24"/>
        </w:rPr>
      </w:pPr>
      <w:r w:rsidRPr="00366FE7">
        <w:rPr>
          <w:rFonts w:cs="Arial"/>
          <w:sz w:val="24"/>
          <w:szCs w:val="24"/>
        </w:rPr>
        <w:t xml:space="preserve">Alternative </w:t>
      </w:r>
      <w:r w:rsidRPr="00E95284">
        <w:rPr>
          <w:rFonts w:cs="Arial"/>
          <w:sz w:val="24"/>
          <w:szCs w:val="24"/>
        </w:rPr>
        <w:t>tilbud aksepteres ikke.</w:t>
      </w:r>
    </w:p>
    <w:p w14:paraId="6C103224" w14:textId="77777777" w:rsidR="00B80F07" w:rsidRPr="00632926" w:rsidRDefault="00B80F07" w:rsidP="00632926">
      <w:pPr>
        <w:pStyle w:val="Overskrift2"/>
        <w:numPr>
          <w:ilvl w:val="1"/>
          <w:numId w:val="22"/>
        </w:numPr>
        <w:rPr>
          <w:b/>
          <w:bCs w:val="0"/>
          <w:iCs w:val="0"/>
          <w:color w:val="2F5496" w:themeColor="accent1" w:themeShade="BF"/>
        </w:rPr>
      </w:pPr>
      <w:bookmarkStart w:id="39" w:name="_Toc231289682"/>
      <w:r w:rsidRPr="00632926">
        <w:rPr>
          <w:b/>
          <w:bCs w:val="0"/>
          <w:iCs w:val="0"/>
          <w:color w:val="2F5496" w:themeColor="accent1" w:themeShade="BF"/>
        </w:rPr>
        <w:t>Tilbudets utforming</w:t>
      </w:r>
      <w:bookmarkEnd w:id="39"/>
    </w:p>
    <w:p w14:paraId="44608B3C" w14:textId="77777777" w:rsidR="00B80F07" w:rsidRDefault="00B80F07" w:rsidP="00B80F07">
      <w:pPr>
        <w:rPr>
          <w:rFonts w:cs="Arial"/>
          <w:sz w:val="24"/>
          <w:szCs w:val="24"/>
        </w:rPr>
      </w:pPr>
      <w:r>
        <w:rPr>
          <w:rFonts w:cs="Arial"/>
          <w:sz w:val="24"/>
          <w:szCs w:val="24"/>
        </w:rPr>
        <w:t>Tilbudsbrevet skal være signert av person som kan forplikte tilbyder.</w:t>
      </w:r>
    </w:p>
    <w:p w14:paraId="46CA55E3" w14:textId="77777777" w:rsidR="00B80F07" w:rsidRDefault="00B80F07" w:rsidP="00B80F07">
      <w:pPr>
        <w:rPr>
          <w:rFonts w:cs="Arial"/>
          <w:sz w:val="24"/>
          <w:szCs w:val="24"/>
        </w:rPr>
      </w:pPr>
    </w:p>
    <w:p w14:paraId="5B4DBE2E" w14:textId="77777777" w:rsidR="00B80F07" w:rsidRPr="00366FE7" w:rsidRDefault="00B80F07" w:rsidP="00B80F07">
      <w:pPr>
        <w:rPr>
          <w:rFonts w:cs="Arial"/>
          <w:sz w:val="24"/>
          <w:szCs w:val="24"/>
        </w:rPr>
      </w:pPr>
      <w:r w:rsidRPr="00366FE7">
        <w:rPr>
          <w:rFonts w:cs="Arial"/>
          <w:sz w:val="24"/>
          <w:szCs w:val="24"/>
        </w:rPr>
        <w:t xml:space="preserve">Følgende dokumenter skal legges ved under </w:t>
      </w:r>
      <w:proofErr w:type="spellStart"/>
      <w:r w:rsidRPr="00366FE7">
        <w:rPr>
          <w:rFonts w:cs="Arial"/>
          <w:sz w:val="24"/>
          <w:szCs w:val="24"/>
        </w:rPr>
        <w:t>fanebladet</w:t>
      </w:r>
      <w:proofErr w:type="spellEnd"/>
      <w:r w:rsidRPr="00366FE7">
        <w:rPr>
          <w:rFonts w:cs="Arial"/>
          <w:sz w:val="24"/>
          <w:szCs w:val="24"/>
        </w:rPr>
        <w:t xml:space="preserve"> Dokumenter i </w:t>
      </w:r>
      <w:proofErr w:type="spellStart"/>
      <w:r w:rsidRPr="00366FE7">
        <w:rPr>
          <w:rFonts w:cs="Arial"/>
          <w:sz w:val="24"/>
          <w:szCs w:val="24"/>
        </w:rPr>
        <w:t>Mercell</w:t>
      </w:r>
      <w:proofErr w:type="spellEnd"/>
      <w:r w:rsidRPr="00366FE7">
        <w:rPr>
          <w:rFonts w:cs="Arial"/>
          <w:sz w:val="24"/>
          <w:szCs w:val="24"/>
        </w:rPr>
        <w:t>-portalen. Tilbudet utformes med denne disposisjonen:</w:t>
      </w:r>
    </w:p>
    <w:p w14:paraId="5085C6F2" w14:textId="77777777" w:rsidR="00B80F07" w:rsidRPr="00366FE7" w:rsidRDefault="00B80F07" w:rsidP="00B80F07">
      <w:pPr>
        <w:rPr>
          <w:rFonts w:cs="Arial"/>
          <w:sz w:val="24"/>
          <w:szCs w:val="24"/>
        </w:rPr>
      </w:pPr>
    </w:p>
    <w:p w14:paraId="372E22C2" w14:textId="6500AD96" w:rsidR="00B80F07" w:rsidRPr="00366FE7" w:rsidRDefault="00B80F07" w:rsidP="00B80F07">
      <w:pPr>
        <w:rPr>
          <w:rFonts w:cs="Arial"/>
          <w:sz w:val="24"/>
          <w:szCs w:val="24"/>
        </w:rPr>
      </w:pPr>
      <w:r w:rsidRPr="00366FE7">
        <w:rPr>
          <w:rFonts w:cs="Arial"/>
          <w:sz w:val="24"/>
          <w:szCs w:val="24"/>
        </w:rPr>
        <w:t>Vedlegg 1 – Tilbudsbrev</w:t>
      </w:r>
    </w:p>
    <w:p w14:paraId="7FF83514" w14:textId="661034F9" w:rsidR="00B80F07" w:rsidRDefault="00B80F07" w:rsidP="00B80F07">
      <w:pPr>
        <w:rPr>
          <w:rFonts w:cs="Arial"/>
          <w:sz w:val="24"/>
          <w:szCs w:val="24"/>
        </w:rPr>
      </w:pPr>
      <w:r w:rsidRPr="00366FE7">
        <w:rPr>
          <w:rFonts w:cs="Arial"/>
          <w:sz w:val="24"/>
          <w:szCs w:val="24"/>
        </w:rPr>
        <w:t>Vedlegg 2 – Besvarelse kravspesifikasjon med etterspurt dokumentasjon</w:t>
      </w:r>
    </w:p>
    <w:p w14:paraId="701940D7" w14:textId="16CD1A5D" w:rsidR="00B80F07" w:rsidRDefault="00B80F07" w:rsidP="00B80F07">
      <w:pPr>
        <w:rPr>
          <w:rFonts w:cs="Arial"/>
          <w:sz w:val="24"/>
          <w:szCs w:val="24"/>
        </w:rPr>
      </w:pPr>
      <w:r>
        <w:rPr>
          <w:rFonts w:cs="Arial"/>
          <w:sz w:val="24"/>
          <w:szCs w:val="24"/>
        </w:rPr>
        <w:t xml:space="preserve">Vedlegg 3 </w:t>
      </w:r>
      <w:r w:rsidRPr="00366FE7">
        <w:rPr>
          <w:rFonts w:cs="Arial"/>
          <w:sz w:val="24"/>
          <w:szCs w:val="24"/>
        </w:rPr>
        <w:t>–</w:t>
      </w:r>
      <w:r>
        <w:rPr>
          <w:rFonts w:cs="Arial"/>
          <w:sz w:val="24"/>
          <w:szCs w:val="24"/>
        </w:rPr>
        <w:t xml:space="preserve"> Utfylt prisskjema</w:t>
      </w:r>
    </w:p>
    <w:p w14:paraId="1EACE6A9" w14:textId="29274071" w:rsidR="00C7432A" w:rsidRPr="00366FE7" w:rsidRDefault="00C7432A" w:rsidP="00B80F07">
      <w:pPr>
        <w:rPr>
          <w:rFonts w:cs="Arial"/>
          <w:sz w:val="24"/>
          <w:szCs w:val="24"/>
        </w:rPr>
      </w:pPr>
      <w:r>
        <w:rPr>
          <w:rFonts w:cs="Arial"/>
          <w:sz w:val="24"/>
          <w:szCs w:val="24"/>
        </w:rPr>
        <w:t>Vedlegg 4 - Kontraktsvilkår</w:t>
      </w:r>
    </w:p>
    <w:p w14:paraId="13D96C9F" w14:textId="43DE6D8C" w:rsidR="00B80F07" w:rsidRPr="00366FE7" w:rsidRDefault="00B80F07" w:rsidP="00B80F07">
      <w:pPr>
        <w:rPr>
          <w:rFonts w:cs="Arial"/>
          <w:sz w:val="24"/>
          <w:szCs w:val="24"/>
        </w:rPr>
      </w:pPr>
      <w:r w:rsidRPr="00366FE7">
        <w:rPr>
          <w:rFonts w:cs="Arial"/>
          <w:sz w:val="24"/>
          <w:szCs w:val="24"/>
        </w:rPr>
        <w:t xml:space="preserve">Vedlegg </w:t>
      </w:r>
      <w:r w:rsidR="00F861A8">
        <w:rPr>
          <w:rFonts w:cs="Arial"/>
          <w:sz w:val="24"/>
          <w:szCs w:val="24"/>
        </w:rPr>
        <w:t>5</w:t>
      </w:r>
      <w:r w:rsidRPr="00366FE7">
        <w:rPr>
          <w:rFonts w:cs="Arial"/>
          <w:sz w:val="24"/>
          <w:szCs w:val="24"/>
        </w:rPr>
        <w:t xml:space="preserve"> – Forpliktelseserklæring. </w:t>
      </w:r>
      <w:r w:rsidRPr="00245DA6">
        <w:rPr>
          <w:rFonts w:cs="Arial"/>
          <w:sz w:val="24"/>
          <w:szCs w:val="24"/>
        </w:rPr>
        <w:t xml:space="preserve">Dette skal kun leveres dersom leverandøren støtter seg på kapasiteten til annen virksomhet. Disse virksomhetene må i tillegg levere separate egenerklæringer (se </w:t>
      </w:r>
      <w:r>
        <w:rPr>
          <w:rFonts w:cs="Arial"/>
          <w:sz w:val="24"/>
          <w:szCs w:val="24"/>
        </w:rPr>
        <w:t>FOA</w:t>
      </w:r>
      <w:r w:rsidRPr="00245DA6">
        <w:rPr>
          <w:rFonts w:cs="Arial"/>
          <w:sz w:val="24"/>
          <w:szCs w:val="24"/>
        </w:rPr>
        <w:t xml:space="preserve"> § 17-1(6)</w:t>
      </w:r>
      <w:r>
        <w:rPr>
          <w:rFonts w:cs="Arial"/>
          <w:sz w:val="24"/>
          <w:szCs w:val="24"/>
        </w:rPr>
        <w:t>)</w:t>
      </w:r>
    </w:p>
    <w:p w14:paraId="1728D4A0" w14:textId="77777777" w:rsidR="00B80F07" w:rsidRPr="00366FE7" w:rsidRDefault="00B80F07" w:rsidP="00B80F07">
      <w:pPr>
        <w:rPr>
          <w:rFonts w:cs="Arial"/>
          <w:sz w:val="24"/>
          <w:szCs w:val="24"/>
        </w:rPr>
      </w:pPr>
    </w:p>
    <w:p w14:paraId="1471AED5" w14:textId="77777777" w:rsidR="00B80F07" w:rsidRDefault="00B80F07" w:rsidP="00B80F07">
      <w:pPr>
        <w:rPr>
          <w:rFonts w:cs="Arial"/>
          <w:sz w:val="24"/>
          <w:szCs w:val="24"/>
        </w:rPr>
      </w:pPr>
      <w:r w:rsidRPr="008C359F">
        <w:rPr>
          <w:rFonts w:cs="Arial"/>
          <w:sz w:val="24"/>
          <w:szCs w:val="24"/>
        </w:rPr>
        <w:t>Vedlegg 02</w:t>
      </w:r>
      <w:r>
        <w:rPr>
          <w:rFonts w:cs="Arial"/>
          <w:sz w:val="24"/>
          <w:szCs w:val="24"/>
        </w:rPr>
        <w:t xml:space="preserve"> og 03</w:t>
      </w:r>
      <w:r w:rsidRPr="008C359F">
        <w:rPr>
          <w:rFonts w:cs="Arial"/>
          <w:sz w:val="24"/>
          <w:szCs w:val="24"/>
        </w:rPr>
        <w:t xml:space="preserve"> i Excel-format.</w:t>
      </w:r>
    </w:p>
    <w:p w14:paraId="684CD766" w14:textId="77777777" w:rsidR="00B80F07" w:rsidRDefault="00B80F07" w:rsidP="00B80F07">
      <w:pPr>
        <w:rPr>
          <w:rFonts w:cs="Arial"/>
          <w:sz w:val="24"/>
          <w:szCs w:val="24"/>
        </w:rPr>
      </w:pPr>
    </w:p>
    <w:p w14:paraId="66F062D5" w14:textId="77777777" w:rsidR="00B80F07" w:rsidRPr="00366FE7" w:rsidRDefault="00B80F07" w:rsidP="00B80F07">
      <w:pPr>
        <w:rPr>
          <w:rFonts w:cs="Arial"/>
          <w:sz w:val="24"/>
          <w:szCs w:val="24"/>
        </w:rPr>
      </w:pPr>
      <w:r>
        <w:rPr>
          <w:rFonts w:cs="Arial"/>
          <w:sz w:val="24"/>
          <w:szCs w:val="24"/>
        </w:rPr>
        <w:t>Filer i ZIP-format skal ikke legges ved tilbudet.</w:t>
      </w:r>
    </w:p>
    <w:p w14:paraId="2F0C6C1B" w14:textId="77777777" w:rsidR="00B80F07" w:rsidRPr="00366FE7" w:rsidRDefault="00B80F07" w:rsidP="00B80F07">
      <w:pPr>
        <w:rPr>
          <w:rFonts w:cs="Arial"/>
          <w:sz w:val="24"/>
          <w:szCs w:val="24"/>
        </w:rPr>
      </w:pPr>
    </w:p>
    <w:p w14:paraId="0A9C22C6" w14:textId="77777777" w:rsidR="00B80F07" w:rsidRPr="00366FE7" w:rsidRDefault="00B80F07" w:rsidP="00B80F07">
      <w:pPr>
        <w:rPr>
          <w:rFonts w:cs="Arial"/>
          <w:sz w:val="24"/>
          <w:szCs w:val="24"/>
        </w:rPr>
      </w:pPr>
      <w:r w:rsidRPr="00366FE7">
        <w:rPr>
          <w:rFonts w:cs="Arial"/>
          <w:sz w:val="24"/>
          <w:szCs w:val="24"/>
        </w:rPr>
        <w:t>I tilfelle vedleggene inneholder motstridende informasjon vil dokumentrangen være lik listen ovenfor.</w:t>
      </w:r>
    </w:p>
    <w:p w14:paraId="22EECD0A" w14:textId="77777777" w:rsidR="00B80F07" w:rsidRPr="00632926" w:rsidRDefault="00B80F07" w:rsidP="00632926">
      <w:pPr>
        <w:pStyle w:val="Overskrift2"/>
        <w:numPr>
          <w:ilvl w:val="1"/>
          <w:numId w:val="22"/>
        </w:numPr>
        <w:rPr>
          <w:b/>
          <w:bCs w:val="0"/>
          <w:iCs w:val="0"/>
          <w:color w:val="2F5496" w:themeColor="accent1" w:themeShade="BF"/>
        </w:rPr>
      </w:pPr>
      <w:bookmarkStart w:id="40" w:name="_Toc28597957"/>
      <w:bookmarkStart w:id="41" w:name="_Toc28602507"/>
      <w:bookmarkStart w:id="42" w:name="_Toc28603764"/>
      <w:bookmarkStart w:id="43" w:name="_Toc28604313"/>
      <w:bookmarkStart w:id="44" w:name="_Toc28604370"/>
      <w:bookmarkStart w:id="45" w:name="_Toc28935983"/>
      <w:bookmarkStart w:id="46" w:name="_Toc29207530"/>
      <w:bookmarkStart w:id="47" w:name="_Toc28597959"/>
      <w:bookmarkStart w:id="48" w:name="_Toc28602509"/>
      <w:bookmarkStart w:id="49" w:name="_Toc28603766"/>
      <w:bookmarkStart w:id="50" w:name="_Toc28604315"/>
      <w:bookmarkStart w:id="51" w:name="_Toc28604372"/>
      <w:bookmarkStart w:id="52" w:name="_Toc28935985"/>
      <w:bookmarkStart w:id="53" w:name="_Toc29207532"/>
      <w:bookmarkStart w:id="54" w:name="_Toc28597961"/>
      <w:bookmarkStart w:id="55" w:name="_Toc28602511"/>
      <w:bookmarkStart w:id="56" w:name="_Toc28603768"/>
      <w:bookmarkStart w:id="57" w:name="_Toc28604317"/>
      <w:bookmarkStart w:id="58" w:name="_Toc28604374"/>
      <w:bookmarkStart w:id="59" w:name="_Toc28935987"/>
      <w:bookmarkStart w:id="60" w:name="_Toc29207534"/>
      <w:bookmarkStart w:id="61" w:name="_Toc28597963"/>
      <w:bookmarkStart w:id="62" w:name="_Toc28602513"/>
      <w:bookmarkStart w:id="63" w:name="_Toc28603770"/>
      <w:bookmarkStart w:id="64" w:name="_Toc28604319"/>
      <w:bookmarkStart w:id="65" w:name="_Toc28604376"/>
      <w:bookmarkStart w:id="66" w:name="_Toc28935989"/>
      <w:bookmarkStart w:id="67" w:name="_Toc29207536"/>
      <w:bookmarkStart w:id="68" w:name="_Toc28597965"/>
      <w:bookmarkStart w:id="69" w:name="_Toc28602515"/>
      <w:bookmarkStart w:id="70" w:name="_Toc28603772"/>
      <w:bookmarkStart w:id="71" w:name="_Toc28604321"/>
      <w:bookmarkStart w:id="72" w:name="_Toc28604378"/>
      <w:bookmarkStart w:id="73" w:name="_Toc28935991"/>
      <w:bookmarkStart w:id="74" w:name="_Toc29207538"/>
      <w:bookmarkStart w:id="75" w:name="_Toc28597967"/>
      <w:bookmarkStart w:id="76" w:name="_Toc28602517"/>
      <w:bookmarkStart w:id="77" w:name="_Toc28603774"/>
      <w:bookmarkStart w:id="78" w:name="_Toc28604323"/>
      <w:bookmarkStart w:id="79" w:name="_Toc28604380"/>
      <w:bookmarkStart w:id="80" w:name="_Toc28935993"/>
      <w:bookmarkStart w:id="81" w:name="_Toc29207540"/>
      <w:bookmarkStart w:id="82" w:name="_Toc28597968"/>
      <w:bookmarkStart w:id="83" w:name="_Toc28602518"/>
      <w:bookmarkStart w:id="84" w:name="_Toc28603775"/>
      <w:bookmarkStart w:id="85" w:name="_Toc28604324"/>
      <w:bookmarkStart w:id="86" w:name="_Toc28604381"/>
      <w:bookmarkStart w:id="87" w:name="_Toc28935994"/>
      <w:bookmarkStart w:id="88" w:name="_Toc29207541"/>
      <w:bookmarkStart w:id="89" w:name="_Toc28597969"/>
      <w:bookmarkStart w:id="90" w:name="_Toc28602519"/>
      <w:bookmarkStart w:id="91" w:name="_Toc28603776"/>
      <w:bookmarkStart w:id="92" w:name="_Toc28604325"/>
      <w:bookmarkStart w:id="93" w:name="_Toc28604382"/>
      <w:bookmarkStart w:id="94" w:name="_Toc28935995"/>
      <w:bookmarkStart w:id="95" w:name="_Toc29207542"/>
      <w:bookmarkStart w:id="96" w:name="_Toc181781882"/>
      <w:bookmarkStart w:id="97" w:name="_Toc181781941"/>
      <w:bookmarkStart w:id="98" w:name="_Toc181782249"/>
      <w:bookmarkStart w:id="99" w:name="_Toc181782308"/>
      <w:bookmarkStart w:id="100" w:name="_Toc181782373"/>
      <w:bookmarkStart w:id="101" w:name="_Toc181781883"/>
      <w:bookmarkStart w:id="102" w:name="_Toc181781942"/>
      <w:bookmarkStart w:id="103" w:name="_Toc181782250"/>
      <w:bookmarkStart w:id="104" w:name="_Toc181782309"/>
      <w:bookmarkStart w:id="105" w:name="_Toc181782374"/>
      <w:bookmarkStart w:id="106" w:name="_Toc231289683"/>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632926">
        <w:rPr>
          <w:b/>
          <w:bCs w:val="0"/>
          <w:iCs w:val="0"/>
          <w:color w:val="2F5496" w:themeColor="accent1" w:themeShade="BF"/>
        </w:rPr>
        <w:t>Innlevering av tilbud</w:t>
      </w:r>
      <w:bookmarkEnd w:id="106"/>
    </w:p>
    <w:p w14:paraId="3E3CBA92" w14:textId="77777777" w:rsidR="00B80F07" w:rsidRPr="00366FE7" w:rsidRDefault="00B80F07" w:rsidP="00B80F07">
      <w:pPr>
        <w:rPr>
          <w:rFonts w:cs="Arial"/>
          <w:sz w:val="24"/>
          <w:szCs w:val="24"/>
        </w:rPr>
      </w:pPr>
      <w:bookmarkStart w:id="107" w:name="_Toc165189794"/>
      <w:r w:rsidRPr="00366FE7">
        <w:rPr>
          <w:rFonts w:cs="Arial"/>
          <w:sz w:val="24"/>
          <w:szCs w:val="24"/>
        </w:rPr>
        <w:t xml:space="preserve">Tilbudsfristen er oppgitt i </w:t>
      </w:r>
      <w:proofErr w:type="spellStart"/>
      <w:r>
        <w:rPr>
          <w:rFonts w:cs="Arial"/>
          <w:sz w:val="24"/>
          <w:szCs w:val="24"/>
        </w:rPr>
        <w:t>Mercell</w:t>
      </w:r>
      <w:proofErr w:type="spellEnd"/>
      <w:r>
        <w:rPr>
          <w:rFonts w:cs="Arial"/>
          <w:sz w:val="24"/>
          <w:szCs w:val="24"/>
        </w:rPr>
        <w:t>.</w:t>
      </w:r>
    </w:p>
    <w:p w14:paraId="3ACE46E2" w14:textId="77777777" w:rsidR="00B80F07" w:rsidRPr="00366FE7" w:rsidRDefault="00B80F07" w:rsidP="00B80F07">
      <w:pPr>
        <w:rPr>
          <w:rFonts w:cs="Arial"/>
          <w:sz w:val="24"/>
          <w:szCs w:val="24"/>
        </w:rPr>
      </w:pPr>
    </w:p>
    <w:p w14:paraId="16822FC2" w14:textId="77777777" w:rsidR="00B80F07" w:rsidRPr="00366FE7" w:rsidRDefault="00B80F07" w:rsidP="00B80F07">
      <w:pPr>
        <w:rPr>
          <w:rFonts w:cs="Arial"/>
          <w:sz w:val="24"/>
          <w:szCs w:val="24"/>
        </w:rPr>
      </w:pPr>
      <w:r w:rsidRPr="00366FE7">
        <w:rPr>
          <w:rFonts w:cs="Arial"/>
          <w:sz w:val="24"/>
          <w:szCs w:val="24"/>
        </w:rPr>
        <w:t xml:space="preserve">Alle tilbud skal leveres elektronisk via </w:t>
      </w:r>
      <w:proofErr w:type="spellStart"/>
      <w:r w:rsidRPr="00366FE7">
        <w:rPr>
          <w:rFonts w:cs="Arial"/>
          <w:sz w:val="24"/>
          <w:szCs w:val="24"/>
        </w:rPr>
        <w:t>Mercell</w:t>
      </w:r>
      <w:proofErr w:type="spellEnd"/>
      <w:r w:rsidRPr="00366FE7">
        <w:rPr>
          <w:rFonts w:cs="Arial"/>
          <w:sz w:val="24"/>
          <w:szCs w:val="24"/>
        </w:rPr>
        <w:t xml:space="preserve"> portalen, www.mercell.no innen tilbudsfristen. For sent </w:t>
      </w:r>
      <w:r>
        <w:rPr>
          <w:rFonts w:cs="Arial"/>
          <w:sz w:val="24"/>
          <w:szCs w:val="24"/>
        </w:rPr>
        <w:t>innkomne tilbud vil bli avvist (s</w:t>
      </w:r>
      <w:r w:rsidRPr="00366FE7">
        <w:rPr>
          <w:rFonts w:cs="Arial"/>
          <w:sz w:val="24"/>
          <w:szCs w:val="24"/>
        </w:rPr>
        <w:t xml:space="preserve">ystemet tillater heller ikke å sende inn tilbud elektronisk via </w:t>
      </w:r>
      <w:proofErr w:type="spellStart"/>
      <w:r w:rsidRPr="00366FE7">
        <w:rPr>
          <w:rFonts w:cs="Arial"/>
          <w:sz w:val="24"/>
          <w:szCs w:val="24"/>
        </w:rPr>
        <w:t>Mercell</w:t>
      </w:r>
      <w:proofErr w:type="spellEnd"/>
      <w:r w:rsidRPr="00366FE7">
        <w:rPr>
          <w:rFonts w:cs="Arial"/>
          <w:sz w:val="24"/>
          <w:szCs w:val="24"/>
        </w:rPr>
        <w:t xml:space="preserve"> etter tilbudsfristens utløp)</w:t>
      </w:r>
      <w:r>
        <w:rPr>
          <w:rFonts w:cs="Arial"/>
          <w:sz w:val="24"/>
          <w:szCs w:val="24"/>
        </w:rPr>
        <w:t>.</w:t>
      </w:r>
    </w:p>
    <w:p w14:paraId="1B6EEF49" w14:textId="77777777" w:rsidR="00B80F07" w:rsidRPr="00366FE7" w:rsidRDefault="00B80F07" w:rsidP="00B80F07">
      <w:pPr>
        <w:rPr>
          <w:rFonts w:cs="Arial"/>
          <w:sz w:val="24"/>
          <w:szCs w:val="24"/>
        </w:rPr>
      </w:pPr>
    </w:p>
    <w:p w14:paraId="09DE73C7" w14:textId="77777777" w:rsidR="00B80F07" w:rsidRPr="00366FE7" w:rsidRDefault="00B80F07" w:rsidP="00B80F07">
      <w:pPr>
        <w:rPr>
          <w:rFonts w:cs="Arial"/>
          <w:sz w:val="24"/>
          <w:szCs w:val="24"/>
        </w:rPr>
      </w:pPr>
      <w:r w:rsidRPr="00366FE7">
        <w:rPr>
          <w:rFonts w:cs="Arial"/>
          <w:sz w:val="24"/>
          <w:szCs w:val="24"/>
        </w:rPr>
        <w:t xml:space="preserve">Hvis tilbyder ikke har bruker hos </w:t>
      </w:r>
      <w:proofErr w:type="spellStart"/>
      <w:r w:rsidRPr="00366FE7">
        <w:rPr>
          <w:rFonts w:cs="Arial"/>
          <w:sz w:val="24"/>
          <w:szCs w:val="24"/>
        </w:rPr>
        <w:t>Mercell</w:t>
      </w:r>
      <w:proofErr w:type="spellEnd"/>
      <w:r w:rsidRPr="00366FE7">
        <w:rPr>
          <w:rFonts w:cs="Arial"/>
          <w:sz w:val="24"/>
          <w:szCs w:val="24"/>
        </w:rPr>
        <w:t xml:space="preserve">, eller har spørsmål knyttet til funksjonalitet i verktøyet, for eksempel, hvordan du skal gi tilbud, ta kontakt med </w:t>
      </w:r>
      <w:proofErr w:type="spellStart"/>
      <w:r w:rsidRPr="00366FE7">
        <w:rPr>
          <w:rFonts w:cs="Arial"/>
          <w:sz w:val="24"/>
          <w:szCs w:val="24"/>
        </w:rPr>
        <w:t>Mercell</w:t>
      </w:r>
      <w:proofErr w:type="spellEnd"/>
      <w:r w:rsidRPr="00366FE7">
        <w:rPr>
          <w:rFonts w:cs="Arial"/>
          <w:sz w:val="24"/>
          <w:szCs w:val="24"/>
        </w:rPr>
        <w:t xml:space="preserve"> Support på </w:t>
      </w:r>
      <w:proofErr w:type="spellStart"/>
      <w:r w:rsidRPr="00366FE7">
        <w:rPr>
          <w:rFonts w:cs="Arial"/>
          <w:sz w:val="24"/>
          <w:szCs w:val="24"/>
        </w:rPr>
        <w:t>tlf</w:t>
      </w:r>
      <w:proofErr w:type="spellEnd"/>
      <w:r w:rsidRPr="00366FE7">
        <w:rPr>
          <w:rFonts w:cs="Arial"/>
          <w:sz w:val="24"/>
          <w:szCs w:val="24"/>
        </w:rPr>
        <w:t>: 21 01 88 60 eller på e-post til: support@mercell.com.</w:t>
      </w:r>
    </w:p>
    <w:p w14:paraId="360C4BDF" w14:textId="77777777" w:rsidR="00B80F07" w:rsidRPr="00366FE7" w:rsidRDefault="00B80F07" w:rsidP="00B80F07">
      <w:pPr>
        <w:rPr>
          <w:rFonts w:cs="Arial"/>
          <w:sz w:val="24"/>
          <w:szCs w:val="24"/>
        </w:rPr>
      </w:pPr>
    </w:p>
    <w:p w14:paraId="10C774CB" w14:textId="77777777" w:rsidR="00B80F07" w:rsidRPr="00366FE7" w:rsidRDefault="00B80F07" w:rsidP="00B80F07">
      <w:pPr>
        <w:rPr>
          <w:rFonts w:cs="Arial"/>
          <w:sz w:val="24"/>
          <w:szCs w:val="24"/>
        </w:rPr>
      </w:pPr>
      <w:r w:rsidRPr="00366FE7">
        <w:rPr>
          <w:rFonts w:cs="Arial"/>
          <w:sz w:val="24"/>
          <w:szCs w:val="24"/>
        </w:rPr>
        <w:t>Det anbefales at tilbudet leveres i god tid før fristens utløp.</w:t>
      </w:r>
    </w:p>
    <w:p w14:paraId="4ED84DDC" w14:textId="77777777" w:rsidR="00B80F07" w:rsidRPr="00366FE7" w:rsidRDefault="00B80F07" w:rsidP="00B80F07">
      <w:pPr>
        <w:rPr>
          <w:rFonts w:cs="Arial"/>
          <w:sz w:val="24"/>
          <w:szCs w:val="24"/>
        </w:rPr>
      </w:pPr>
    </w:p>
    <w:p w14:paraId="5B2FE103" w14:textId="77777777" w:rsidR="00B80F07" w:rsidRPr="00366FE7" w:rsidRDefault="00B80F07" w:rsidP="00B80F07">
      <w:pPr>
        <w:rPr>
          <w:rFonts w:cs="Arial"/>
          <w:sz w:val="24"/>
          <w:szCs w:val="24"/>
        </w:rPr>
      </w:pPr>
      <w:r w:rsidRPr="00366FE7">
        <w:rPr>
          <w:rFonts w:cs="Arial"/>
          <w:sz w:val="24"/>
          <w:szCs w:val="24"/>
        </w:rPr>
        <w:t>Leverte tilbud kan endres helt frem til tilbudsfristens utløp. Det sist leverte tilbudet regnes som det endelige tilbudet.</w:t>
      </w:r>
    </w:p>
    <w:p w14:paraId="56D8261A" w14:textId="77777777" w:rsidR="00B80F07" w:rsidRPr="00366FE7" w:rsidRDefault="00B80F07" w:rsidP="00B80F07">
      <w:pPr>
        <w:rPr>
          <w:rFonts w:cs="Arial"/>
          <w:sz w:val="24"/>
          <w:szCs w:val="24"/>
        </w:rPr>
      </w:pPr>
    </w:p>
    <w:p w14:paraId="3D3A9082" w14:textId="77777777" w:rsidR="00B80F07" w:rsidRPr="00632926" w:rsidRDefault="00B80F07" w:rsidP="00632926">
      <w:pPr>
        <w:pStyle w:val="Overskrift2"/>
        <w:numPr>
          <w:ilvl w:val="1"/>
          <w:numId w:val="22"/>
        </w:numPr>
        <w:rPr>
          <w:b/>
          <w:bCs w:val="0"/>
          <w:iCs w:val="0"/>
          <w:color w:val="2F5496" w:themeColor="accent1" w:themeShade="BF"/>
        </w:rPr>
      </w:pPr>
      <w:bookmarkStart w:id="108" w:name="_Toc231289684"/>
      <w:r w:rsidRPr="00632926">
        <w:rPr>
          <w:b/>
          <w:bCs w:val="0"/>
          <w:iCs w:val="0"/>
          <w:color w:val="2F5496" w:themeColor="accent1" w:themeShade="BF"/>
        </w:rPr>
        <w:lastRenderedPageBreak/>
        <w:t>Elektronisk signatur ved levering.</w:t>
      </w:r>
      <w:bookmarkEnd w:id="108"/>
    </w:p>
    <w:p w14:paraId="0AC695A2" w14:textId="77777777" w:rsidR="00B80F07" w:rsidRPr="00366FE7" w:rsidRDefault="00B80F07" w:rsidP="00B80F07">
      <w:pPr>
        <w:rPr>
          <w:rFonts w:cs="Arial"/>
          <w:sz w:val="24"/>
          <w:szCs w:val="24"/>
        </w:rPr>
      </w:pPr>
      <w:r w:rsidRPr="00366FE7">
        <w:rPr>
          <w:rFonts w:cs="Arial"/>
          <w:sz w:val="24"/>
          <w:szCs w:val="24"/>
        </w:rPr>
        <w:t>Under innleveringsprosessen blir tilbyder bedt om signere tilbudet elektronisk. Elektronisk signatur kan skaffes på www.commfides.com, www.buypass.no eller www.bankid.no.</w:t>
      </w:r>
    </w:p>
    <w:p w14:paraId="7F67297C" w14:textId="77777777" w:rsidR="00B80F07" w:rsidRPr="00366FE7" w:rsidRDefault="00B80F07" w:rsidP="00B80F07">
      <w:pPr>
        <w:rPr>
          <w:rFonts w:cs="Arial"/>
          <w:sz w:val="24"/>
          <w:szCs w:val="24"/>
        </w:rPr>
      </w:pPr>
    </w:p>
    <w:p w14:paraId="33AF7EBF" w14:textId="77777777" w:rsidR="00B80F07" w:rsidRPr="00366FE7" w:rsidRDefault="00B80F07" w:rsidP="00B80F07">
      <w:pPr>
        <w:rPr>
          <w:rFonts w:cs="Arial"/>
          <w:sz w:val="24"/>
          <w:szCs w:val="24"/>
        </w:rPr>
      </w:pPr>
      <w:r w:rsidRPr="00366FE7">
        <w:rPr>
          <w:rFonts w:cs="Arial"/>
          <w:sz w:val="24"/>
          <w:szCs w:val="24"/>
        </w:rPr>
        <w:t>Vi gjør oppmerksom på at det kan ta noen dager å få levert elektronisk signatur slik at denne prosessen settes i gang så snart som mulig.</w:t>
      </w:r>
    </w:p>
    <w:p w14:paraId="6E9E333C" w14:textId="77777777" w:rsidR="00B80F07" w:rsidRPr="00366FE7" w:rsidRDefault="00B80F07" w:rsidP="00B80F07">
      <w:pPr>
        <w:rPr>
          <w:rFonts w:cs="Arial"/>
          <w:sz w:val="24"/>
          <w:szCs w:val="24"/>
        </w:rPr>
      </w:pPr>
    </w:p>
    <w:p w14:paraId="46207A6F" w14:textId="77777777" w:rsidR="00B80F07" w:rsidRPr="00366FE7" w:rsidRDefault="00B80F07" w:rsidP="00B80F07">
      <w:pPr>
        <w:rPr>
          <w:rFonts w:cs="Arial"/>
          <w:sz w:val="24"/>
          <w:szCs w:val="24"/>
        </w:rPr>
      </w:pPr>
      <w:r w:rsidRPr="00366FE7">
        <w:rPr>
          <w:rFonts w:cs="Arial"/>
          <w:sz w:val="24"/>
          <w:szCs w:val="24"/>
        </w:rPr>
        <w:t xml:space="preserve">Når det gjelder elektronisk signatur utenfor Norge, støtter </w:t>
      </w:r>
      <w:proofErr w:type="spellStart"/>
      <w:r w:rsidRPr="00366FE7">
        <w:rPr>
          <w:rFonts w:cs="Arial"/>
          <w:sz w:val="24"/>
          <w:szCs w:val="24"/>
        </w:rPr>
        <w:t>Mercell</w:t>
      </w:r>
      <w:proofErr w:type="spellEnd"/>
      <w:r w:rsidRPr="00366FE7">
        <w:rPr>
          <w:rFonts w:cs="Arial"/>
          <w:sz w:val="24"/>
          <w:szCs w:val="24"/>
        </w:rPr>
        <w:t>-portalen følgende elektroniske signaturer:</w:t>
      </w:r>
    </w:p>
    <w:p w14:paraId="6705D50E" w14:textId="77777777" w:rsidR="00B80F07" w:rsidRPr="00366FE7" w:rsidRDefault="00B80F07" w:rsidP="00B80F07">
      <w:pPr>
        <w:rPr>
          <w:rFonts w:cs="Arial"/>
          <w:sz w:val="24"/>
          <w:szCs w:val="24"/>
        </w:rPr>
      </w:pPr>
    </w:p>
    <w:p w14:paraId="65CB6708" w14:textId="77777777" w:rsidR="00B80F07" w:rsidRPr="00366FE7" w:rsidRDefault="00B80F07" w:rsidP="00B80F07">
      <w:pPr>
        <w:rPr>
          <w:rFonts w:cs="Arial"/>
          <w:sz w:val="24"/>
          <w:szCs w:val="24"/>
        </w:rPr>
      </w:pPr>
      <w:r w:rsidRPr="00366FE7">
        <w:rPr>
          <w:rFonts w:cs="Arial"/>
          <w:sz w:val="24"/>
          <w:szCs w:val="24"/>
        </w:rPr>
        <w:t>Sverige: Svensk Bank ID, Nordea</w:t>
      </w:r>
    </w:p>
    <w:p w14:paraId="473C7BCB" w14:textId="77777777" w:rsidR="00B80F07" w:rsidRPr="00366FE7" w:rsidRDefault="00B80F07" w:rsidP="00B80F07">
      <w:pPr>
        <w:rPr>
          <w:rFonts w:cs="Arial"/>
          <w:sz w:val="24"/>
          <w:szCs w:val="24"/>
        </w:rPr>
      </w:pPr>
    </w:p>
    <w:p w14:paraId="7665E512" w14:textId="77777777" w:rsidR="00B80F07" w:rsidRPr="00366FE7" w:rsidRDefault="00B80F07" w:rsidP="00B80F07">
      <w:pPr>
        <w:rPr>
          <w:rFonts w:cs="Arial"/>
          <w:sz w:val="24"/>
          <w:szCs w:val="24"/>
        </w:rPr>
      </w:pPr>
      <w:r w:rsidRPr="00366FE7">
        <w:rPr>
          <w:rFonts w:cs="Arial"/>
          <w:sz w:val="24"/>
          <w:szCs w:val="24"/>
        </w:rPr>
        <w:t>Danmark: Nem ID, TDC/OCES</w:t>
      </w:r>
    </w:p>
    <w:p w14:paraId="3E11EAEF" w14:textId="77777777" w:rsidR="00B80F07" w:rsidRPr="00366FE7" w:rsidRDefault="00B80F07" w:rsidP="00B80F07">
      <w:pPr>
        <w:rPr>
          <w:rFonts w:cs="Arial"/>
          <w:sz w:val="24"/>
          <w:szCs w:val="24"/>
        </w:rPr>
      </w:pPr>
    </w:p>
    <w:p w14:paraId="506EB55B" w14:textId="77777777" w:rsidR="00B80F07" w:rsidRPr="00366FE7" w:rsidRDefault="00B80F07" w:rsidP="00B80F07">
      <w:pPr>
        <w:rPr>
          <w:rFonts w:cs="Arial"/>
          <w:sz w:val="24"/>
          <w:szCs w:val="24"/>
        </w:rPr>
      </w:pPr>
      <w:r w:rsidRPr="00366FE7">
        <w:rPr>
          <w:rFonts w:cs="Arial"/>
          <w:sz w:val="24"/>
          <w:szCs w:val="24"/>
        </w:rPr>
        <w:t xml:space="preserve">Innen EU benytter </w:t>
      </w:r>
      <w:proofErr w:type="spellStart"/>
      <w:r w:rsidRPr="00366FE7">
        <w:rPr>
          <w:rFonts w:cs="Arial"/>
          <w:sz w:val="24"/>
          <w:szCs w:val="24"/>
        </w:rPr>
        <w:t>Mercell</w:t>
      </w:r>
      <w:proofErr w:type="spellEnd"/>
      <w:r w:rsidRPr="00366FE7">
        <w:rPr>
          <w:rFonts w:cs="Arial"/>
          <w:sz w:val="24"/>
          <w:szCs w:val="24"/>
        </w:rPr>
        <w:t xml:space="preserve"> en tjeneste levert av </w:t>
      </w:r>
      <w:proofErr w:type="spellStart"/>
      <w:r w:rsidRPr="00366FE7">
        <w:rPr>
          <w:rFonts w:cs="Arial"/>
          <w:sz w:val="24"/>
          <w:szCs w:val="24"/>
        </w:rPr>
        <w:t>Unizeto</w:t>
      </w:r>
      <w:proofErr w:type="spellEnd"/>
      <w:r w:rsidRPr="00366FE7">
        <w:rPr>
          <w:rFonts w:cs="Arial"/>
          <w:sz w:val="24"/>
          <w:szCs w:val="24"/>
        </w:rPr>
        <w:t xml:space="preserve"> (</w:t>
      </w:r>
      <w:hyperlink r:id="rId11" w:history="1">
        <w:r w:rsidRPr="00366FE7">
          <w:rPr>
            <w:rFonts w:cs="Arial"/>
            <w:sz w:val="24"/>
            <w:szCs w:val="24"/>
          </w:rPr>
          <w:t>http://unizeto.eu/</w:t>
        </w:r>
      </w:hyperlink>
      <w:r w:rsidRPr="00366FE7">
        <w:rPr>
          <w:rFonts w:cs="Arial"/>
          <w:sz w:val="24"/>
          <w:szCs w:val="24"/>
        </w:rPr>
        <w:t>) gjennom en avtale med DIFI og EU prosjektet PEPPOL (</w:t>
      </w:r>
      <w:hyperlink r:id="rId12" w:history="1">
        <w:r w:rsidRPr="00366FE7">
          <w:rPr>
            <w:rFonts w:cs="Arial"/>
            <w:sz w:val="24"/>
            <w:szCs w:val="24"/>
          </w:rPr>
          <w:t>www.peppol.eu</w:t>
        </w:r>
      </w:hyperlink>
      <w:r w:rsidRPr="00366FE7">
        <w:rPr>
          <w:rFonts w:cs="Arial"/>
          <w:sz w:val="24"/>
          <w:szCs w:val="24"/>
        </w:rPr>
        <w:t>). Dette støtter de aller fleste X.509-sertifikater, men det er dessverre ikke mulig å få listet opp de aktuelle sertifikatene.</w:t>
      </w:r>
    </w:p>
    <w:p w14:paraId="4230386E" w14:textId="77777777" w:rsidR="00B80F07" w:rsidRPr="00366FE7" w:rsidRDefault="00B80F07" w:rsidP="00B80F07">
      <w:pPr>
        <w:rPr>
          <w:rFonts w:cs="Arial"/>
          <w:sz w:val="24"/>
          <w:szCs w:val="24"/>
        </w:rPr>
      </w:pPr>
    </w:p>
    <w:p w14:paraId="4EF19BAB" w14:textId="77777777" w:rsidR="00B80F07" w:rsidRPr="00366FE7" w:rsidRDefault="00B80F07" w:rsidP="00B80F07">
      <w:pPr>
        <w:rPr>
          <w:rFonts w:cs="Arial"/>
          <w:sz w:val="24"/>
          <w:szCs w:val="24"/>
        </w:rPr>
      </w:pPr>
      <w:proofErr w:type="spellStart"/>
      <w:r w:rsidRPr="00366FE7">
        <w:rPr>
          <w:rFonts w:cs="Arial"/>
          <w:sz w:val="24"/>
          <w:szCs w:val="24"/>
        </w:rPr>
        <w:t>Mercell</w:t>
      </w:r>
      <w:proofErr w:type="spellEnd"/>
      <w:r w:rsidRPr="00366FE7">
        <w:rPr>
          <w:rFonts w:cs="Arial"/>
          <w:sz w:val="24"/>
          <w:szCs w:val="24"/>
        </w:rPr>
        <w:t xml:space="preserve"> anbefaler at man tester ut signeringen med sertifikatet man har tilgjengelig snarest mulig (i god tid før tilbudsfrist). Test funksjonaliteten ligger i påmeldings- / tilbudsinnleveringsstegene.</w:t>
      </w:r>
    </w:p>
    <w:p w14:paraId="25EDC271" w14:textId="77777777" w:rsidR="00B80F07" w:rsidRPr="00632926" w:rsidRDefault="00B80F07" w:rsidP="00632926">
      <w:pPr>
        <w:pStyle w:val="Overskrift2"/>
        <w:numPr>
          <w:ilvl w:val="1"/>
          <w:numId w:val="22"/>
        </w:numPr>
        <w:rPr>
          <w:b/>
          <w:bCs w:val="0"/>
          <w:iCs w:val="0"/>
          <w:color w:val="2F5496" w:themeColor="accent1" w:themeShade="BF"/>
        </w:rPr>
      </w:pPr>
      <w:bookmarkStart w:id="109" w:name="_Toc231289685"/>
      <w:r w:rsidRPr="00632926">
        <w:rPr>
          <w:b/>
          <w:bCs w:val="0"/>
          <w:iCs w:val="0"/>
          <w:color w:val="2F5496" w:themeColor="accent1" w:themeShade="BF"/>
        </w:rPr>
        <w:t>Vedståelsesfrist</w:t>
      </w:r>
      <w:bookmarkEnd w:id="109"/>
    </w:p>
    <w:p w14:paraId="2D49424B" w14:textId="77777777" w:rsidR="00B80F07" w:rsidRPr="00366FE7" w:rsidRDefault="00B80F07" w:rsidP="00B80F07">
      <w:pPr>
        <w:rPr>
          <w:rFonts w:cs="Arial"/>
          <w:sz w:val="24"/>
          <w:szCs w:val="24"/>
        </w:rPr>
      </w:pPr>
      <w:r w:rsidRPr="00366FE7">
        <w:rPr>
          <w:rFonts w:cs="Arial"/>
          <w:sz w:val="24"/>
          <w:szCs w:val="24"/>
        </w:rPr>
        <w:t xml:space="preserve">Leverandøren må vedstå seg sitt tilbud til det tidspunktet som er angitt i </w:t>
      </w:r>
      <w:proofErr w:type="spellStart"/>
      <w:r w:rsidRPr="00366FE7">
        <w:rPr>
          <w:rFonts w:cs="Arial"/>
          <w:sz w:val="24"/>
          <w:szCs w:val="24"/>
        </w:rPr>
        <w:t>Mercell</w:t>
      </w:r>
      <w:proofErr w:type="spellEnd"/>
      <w:r w:rsidRPr="00366FE7">
        <w:rPr>
          <w:rFonts w:cs="Arial"/>
          <w:sz w:val="24"/>
          <w:szCs w:val="24"/>
        </w:rPr>
        <w:t>-portalen.</w:t>
      </w:r>
    </w:p>
    <w:p w14:paraId="6E80F788" w14:textId="77777777" w:rsidR="00B80F07" w:rsidRPr="00632926" w:rsidRDefault="00B80F07" w:rsidP="00632926">
      <w:pPr>
        <w:pStyle w:val="Overskrift2"/>
        <w:numPr>
          <w:ilvl w:val="1"/>
          <w:numId w:val="22"/>
        </w:numPr>
        <w:rPr>
          <w:b/>
          <w:bCs w:val="0"/>
          <w:iCs w:val="0"/>
          <w:color w:val="2F5496" w:themeColor="accent1" w:themeShade="BF"/>
        </w:rPr>
      </w:pPr>
      <w:bookmarkStart w:id="110" w:name="_Toc231289686"/>
      <w:bookmarkEnd w:id="107"/>
      <w:r w:rsidRPr="00632926">
        <w:rPr>
          <w:b/>
          <w:bCs w:val="0"/>
          <w:iCs w:val="0"/>
          <w:color w:val="2F5496" w:themeColor="accent1" w:themeShade="BF"/>
        </w:rPr>
        <w:t>Språk</w:t>
      </w:r>
      <w:bookmarkEnd w:id="110"/>
    </w:p>
    <w:p w14:paraId="64A516C3" w14:textId="77777777" w:rsidR="00B80F07" w:rsidRPr="00366FE7" w:rsidRDefault="00B80F07" w:rsidP="00B80F07">
      <w:pPr>
        <w:rPr>
          <w:rFonts w:cs="Arial"/>
          <w:sz w:val="24"/>
          <w:szCs w:val="24"/>
        </w:rPr>
      </w:pPr>
      <w:r w:rsidRPr="00366FE7">
        <w:rPr>
          <w:rFonts w:cs="Arial"/>
          <w:sz w:val="24"/>
          <w:szCs w:val="24"/>
        </w:rPr>
        <w:t>Tilbudet skal være på norsk, svensk eller dansk.</w:t>
      </w:r>
    </w:p>
    <w:p w14:paraId="2C672882" w14:textId="77777777" w:rsidR="00B80F07" w:rsidRPr="00632926" w:rsidRDefault="00B80F07" w:rsidP="00632926">
      <w:pPr>
        <w:pStyle w:val="Overskrift2"/>
        <w:numPr>
          <w:ilvl w:val="1"/>
          <w:numId w:val="22"/>
        </w:numPr>
        <w:rPr>
          <w:b/>
          <w:bCs w:val="0"/>
          <w:iCs w:val="0"/>
          <w:color w:val="2F5496" w:themeColor="accent1" w:themeShade="BF"/>
        </w:rPr>
      </w:pPr>
      <w:r w:rsidRPr="00632926">
        <w:rPr>
          <w:b/>
          <w:bCs w:val="0"/>
          <w:iCs w:val="0"/>
          <w:color w:val="2F5496" w:themeColor="accent1" w:themeShade="BF"/>
        </w:rPr>
        <w:t xml:space="preserve"> </w:t>
      </w:r>
      <w:bookmarkStart w:id="111" w:name="_Toc231289687"/>
      <w:r w:rsidRPr="00632926">
        <w:rPr>
          <w:b/>
          <w:bCs w:val="0"/>
          <w:iCs w:val="0"/>
          <w:color w:val="2F5496" w:themeColor="accent1" w:themeShade="BF"/>
        </w:rPr>
        <w:t>Forbehold</w:t>
      </w:r>
      <w:bookmarkEnd w:id="111"/>
    </w:p>
    <w:p w14:paraId="0C89CBC3" w14:textId="77777777" w:rsidR="00B80F07" w:rsidRPr="00366FE7" w:rsidRDefault="00B80F07" w:rsidP="00B80F07">
      <w:pPr>
        <w:rPr>
          <w:rFonts w:cs="Arial"/>
          <w:sz w:val="24"/>
          <w:szCs w:val="24"/>
        </w:rPr>
      </w:pPr>
      <w:r w:rsidRPr="00366FE7">
        <w:rPr>
          <w:rFonts w:cs="Arial"/>
          <w:sz w:val="24"/>
          <w:szCs w:val="24"/>
        </w:rPr>
        <w:t>Eventuelle forbehold skal oppgis i vedlegg 1 – Tilbudsbrev. Forbehold skal formuleres på en klar og entydig måte slik som gjør det mulig for oppdragsgiver å vurdere betydning av forbeholdene uten å tå kontakt med tilbyder.</w:t>
      </w:r>
    </w:p>
    <w:p w14:paraId="1D5AA4B9" w14:textId="77777777" w:rsidR="00B80F07" w:rsidRPr="00632926" w:rsidRDefault="00B80F07" w:rsidP="00632926">
      <w:pPr>
        <w:pStyle w:val="Overskrift2"/>
        <w:numPr>
          <w:ilvl w:val="1"/>
          <w:numId w:val="22"/>
        </w:numPr>
        <w:rPr>
          <w:b/>
          <w:bCs w:val="0"/>
          <w:iCs w:val="0"/>
          <w:color w:val="2F5496" w:themeColor="accent1" w:themeShade="BF"/>
        </w:rPr>
      </w:pPr>
      <w:bookmarkStart w:id="112" w:name="_Toc231289688"/>
      <w:r w:rsidRPr="00632926">
        <w:rPr>
          <w:b/>
          <w:bCs w:val="0"/>
          <w:iCs w:val="0"/>
          <w:color w:val="2F5496" w:themeColor="accent1" w:themeShade="BF"/>
        </w:rPr>
        <w:t>Omkostninger</w:t>
      </w:r>
      <w:bookmarkEnd w:id="112"/>
    </w:p>
    <w:p w14:paraId="396E1F7B" w14:textId="77777777" w:rsidR="00B80F07" w:rsidRPr="00366FE7" w:rsidRDefault="00B80F07" w:rsidP="00B80F07">
      <w:pPr>
        <w:rPr>
          <w:rFonts w:cs="Arial"/>
          <w:sz w:val="24"/>
          <w:szCs w:val="24"/>
        </w:rPr>
      </w:pPr>
      <w:r w:rsidRPr="00366FE7">
        <w:rPr>
          <w:rFonts w:cs="Arial"/>
          <w:sz w:val="24"/>
          <w:szCs w:val="24"/>
        </w:rPr>
        <w:t>Tilbyders omkostninger knyttet til deltakelse i konkurransen blir ikke refundert.</w:t>
      </w:r>
    </w:p>
    <w:p w14:paraId="50BA7618" w14:textId="77777777" w:rsidR="00B80F07" w:rsidRPr="00632926" w:rsidRDefault="00B80F07" w:rsidP="00632926">
      <w:pPr>
        <w:pStyle w:val="Overskrift2"/>
        <w:numPr>
          <w:ilvl w:val="1"/>
          <w:numId w:val="22"/>
        </w:numPr>
        <w:rPr>
          <w:b/>
          <w:bCs w:val="0"/>
          <w:iCs w:val="0"/>
          <w:color w:val="2F5496" w:themeColor="accent1" w:themeShade="BF"/>
        </w:rPr>
      </w:pPr>
      <w:bookmarkStart w:id="113" w:name="_Toc231289689"/>
      <w:r w:rsidRPr="00632926">
        <w:rPr>
          <w:b/>
          <w:bCs w:val="0"/>
          <w:iCs w:val="0"/>
          <w:color w:val="2F5496" w:themeColor="accent1" w:themeShade="BF"/>
        </w:rPr>
        <w:lastRenderedPageBreak/>
        <w:t>Taushetsplikt</w:t>
      </w:r>
      <w:bookmarkEnd w:id="113"/>
    </w:p>
    <w:p w14:paraId="1C514A57" w14:textId="77777777" w:rsidR="00B80F07" w:rsidRPr="00366FE7" w:rsidRDefault="00B80F07" w:rsidP="00B80F07">
      <w:pPr>
        <w:pStyle w:val="Brdtekst"/>
        <w:rPr>
          <w:rFonts w:ascii="Arial" w:hAnsi="Arial" w:cs="Arial"/>
          <w:sz w:val="24"/>
          <w:szCs w:val="24"/>
        </w:rPr>
      </w:pPr>
      <w:r w:rsidRPr="00366FE7">
        <w:rPr>
          <w:rFonts w:ascii="Arial" w:hAnsi="Arial" w:cs="Arial"/>
          <w:sz w:val="24"/>
          <w:szCs w:val="24"/>
        </w:rPr>
        <w:t>Oppdragsgiver og dennes ansatte plikter å hindre at andre får adgang eller kjennskap til opplysninger om tekniske innretninger og fremgangsmåter eller drifts- og forretningsforhold det vil være av konkurransemessig betydning å hemmeligholde, jf. FOA § 7-4 og forvaltningsloven § 13.</w:t>
      </w:r>
    </w:p>
    <w:p w14:paraId="759DBA5A" w14:textId="77777777" w:rsidR="00B80F07" w:rsidRPr="00632926" w:rsidRDefault="00B80F07" w:rsidP="00632926">
      <w:pPr>
        <w:pStyle w:val="Overskrift2"/>
        <w:numPr>
          <w:ilvl w:val="1"/>
          <w:numId w:val="22"/>
        </w:numPr>
        <w:rPr>
          <w:b/>
          <w:bCs w:val="0"/>
          <w:iCs w:val="0"/>
          <w:color w:val="2F5496" w:themeColor="accent1" w:themeShade="BF"/>
        </w:rPr>
      </w:pPr>
      <w:bookmarkStart w:id="114" w:name="_Toc231289690"/>
      <w:r w:rsidRPr="00632926">
        <w:rPr>
          <w:b/>
          <w:bCs w:val="0"/>
          <w:iCs w:val="0"/>
          <w:color w:val="2F5496" w:themeColor="accent1" w:themeShade="BF"/>
        </w:rPr>
        <w:t>Offentlig innsyn</w:t>
      </w:r>
      <w:bookmarkEnd w:id="114"/>
    </w:p>
    <w:p w14:paraId="3F030B3A" w14:textId="77777777" w:rsidR="00B80F07" w:rsidRPr="00366FE7" w:rsidRDefault="00B80F07" w:rsidP="00B80F07">
      <w:pPr>
        <w:pStyle w:val="Brdtekst"/>
        <w:rPr>
          <w:rFonts w:ascii="Arial" w:hAnsi="Arial" w:cs="Arial"/>
          <w:sz w:val="24"/>
          <w:szCs w:val="24"/>
        </w:rPr>
      </w:pPr>
      <w:r w:rsidRPr="00366FE7">
        <w:rPr>
          <w:rFonts w:ascii="Arial" w:hAnsi="Arial" w:cs="Arial"/>
          <w:sz w:val="24"/>
          <w:szCs w:val="24"/>
        </w:rPr>
        <w:t xml:space="preserve">Tilbyder bes om å sladde opplysningene i sitt tilbud som anses som taushetsbelagte. Den sladdede versjonen av tilbudet skal vedlegges tilbudet. Tilbyder bes også om å gi begrunnelse for hvorfor de enkelte opplysningene som ønskes sladdet bør unntas offentlighet, vedlegg Offentlig innsyn skal fylles ut. </w:t>
      </w:r>
    </w:p>
    <w:p w14:paraId="72D285B6" w14:textId="77777777" w:rsidR="00B80F07" w:rsidRPr="00366FE7" w:rsidRDefault="00B80F07" w:rsidP="00B80F07">
      <w:pPr>
        <w:pStyle w:val="Brdtekst"/>
        <w:rPr>
          <w:rFonts w:ascii="Arial" w:hAnsi="Arial" w:cs="Arial"/>
          <w:sz w:val="24"/>
          <w:szCs w:val="24"/>
        </w:rPr>
      </w:pPr>
    </w:p>
    <w:p w14:paraId="11608890" w14:textId="77777777" w:rsidR="00B80F07" w:rsidRPr="00366FE7" w:rsidRDefault="00B80F07" w:rsidP="00B80F07">
      <w:pPr>
        <w:pStyle w:val="Brdtekst"/>
        <w:rPr>
          <w:rFonts w:ascii="Arial" w:hAnsi="Arial" w:cs="Arial"/>
          <w:sz w:val="24"/>
          <w:szCs w:val="24"/>
        </w:rPr>
      </w:pPr>
      <w:r w:rsidRPr="00366FE7">
        <w:rPr>
          <w:rFonts w:ascii="Arial" w:hAnsi="Arial" w:cs="Arial"/>
          <w:sz w:val="24"/>
          <w:szCs w:val="24"/>
        </w:rPr>
        <w:t xml:space="preserve">Dersom tilbyder ikke anser noen opplysninger i tilbudet som taushetsbelagt, bes dette bekreftet i vedlegg 1 – Tilbudsbrevet. </w:t>
      </w:r>
    </w:p>
    <w:p w14:paraId="3F63B017" w14:textId="77777777" w:rsidR="00B80F07" w:rsidRPr="00632926" w:rsidRDefault="00B80F07" w:rsidP="00632926">
      <w:pPr>
        <w:pStyle w:val="Overskrift2"/>
        <w:numPr>
          <w:ilvl w:val="1"/>
          <w:numId w:val="22"/>
        </w:numPr>
        <w:rPr>
          <w:b/>
          <w:bCs w:val="0"/>
          <w:iCs w:val="0"/>
          <w:color w:val="2F5496" w:themeColor="accent1" w:themeShade="BF"/>
        </w:rPr>
      </w:pPr>
      <w:bookmarkStart w:id="115" w:name="_Toc231289691"/>
      <w:r w:rsidRPr="00632926">
        <w:rPr>
          <w:b/>
          <w:bCs w:val="0"/>
          <w:iCs w:val="0"/>
          <w:color w:val="2F5496" w:themeColor="accent1" w:themeShade="BF"/>
        </w:rPr>
        <w:t>Forbud mot at oppdragsgivers ansatte deltar i konkurransen</w:t>
      </w:r>
      <w:bookmarkEnd w:id="115"/>
    </w:p>
    <w:p w14:paraId="6E672989" w14:textId="77777777" w:rsidR="00B80F07" w:rsidRPr="00366FE7" w:rsidRDefault="00B80F07" w:rsidP="00B80F07">
      <w:pPr>
        <w:pStyle w:val="Brdtekst"/>
        <w:rPr>
          <w:rFonts w:ascii="Arial" w:hAnsi="Arial" w:cs="Arial"/>
          <w:sz w:val="24"/>
          <w:szCs w:val="24"/>
        </w:rPr>
      </w:pPr>
      <w:r w:rsidRPr="00366FE7">
        <w:rPr>
          <w:rFonts w:ascii="Arial" w:hAnsi="Arial" w:cs="Arial"/>
          <w:sz w:val="24"/>
          <w:szCs w:val="24"/>
        </w:rPr>
        <w:t>En ansatt hos oppdragsgiver kan ikke delta i konkurranse eller inngå kontrakt med den administrasjon hvor han gjør tjeneste. Det samme gjelder firma som helt eller i overveiende grad eies av en eller flere av oppdragsgivers ansatte.</w:t>
      </w:r>
    </w:p>
    <w:p w14:paraId="06B15C0B" w14:textId="77777777" w:rsidR="00B80F07" w:rsidRPr="00632926" w:rsidRDefault="00B80F07" w:rsidP="00632926">
      <w:pPr>
        <w:pStyle w:val="Overskrift1"/>
        <w:numPr>
          <w:ilvl w:val="0"/>
          <w:numId w:val="22"/>
        </w:numPr>
        <w:rPr>
          <w:color w:val="1F3864" w:themeColor="accent1" w:themeShade="80"/>
        </w:rPr>
      </w:pPr>
      <w:bookmarkStart w:id="116" w:name="_Toc231289692"/>
      <w:r w:rsidRPr="00632926">
        <w:rPr>
          <w:color w:val="1F3864" w:themeColor="accent1" w:themeShade="80"/>
        </w:rPr>
        <w:t>DET EUROPEISKE EGENERKLÆRINGSSKJEMAET (ESPD)</w:t>
      </w:r>
      <w:bookmarkEnd w:id="116"/>
    </w:p>
    <w:p w14:paraId="5D24BB6E" w14:textId="77777777" w:rsidR="00B80F07" w:rsidRPr="00632926" w:rsidRDefault="00B80F07" w:rsidP="00632926">
      <w:pPr>
        <w:pStyle w:val="Overskrift2"/>
        <w:numPr>
          <w:ilvl w:val="1"/>
          <w:numId w:val="22"/>
        </w:numPr>
        <w:rPr>
          <w:b/>
          <w:bCs w:val="0"/>
          <w:iCs w:val="0"/>
          <w:color w:val="2F5496" w:themeColor="accent1" w:themeShade="BF"/>
        </w:rPr>
      </w:pPr>
      <w:bookmarkStart w:id="117" w:name="_Toc231289693"/>
      <w:r w:rsidRPr="00632926">
        <w:rPr>
          <w:b/>
          <w:bCs w:val="0"/>
          <w:iCs w:val="0"/>
          <w:color w:val="2F5496" w:themeColor="accent1" w:themeShade="BF"/>
        </w:rPr>
        <w:t>Generelt om ESPD</w:t>
      </w:r>
      <w:bookmarkEnd w:id="117"/>
    </w:p>
    <w:p w14:paraId="653755F5" w14:textId="77777777" w:rsidR="00B80F07" w:rsidRDefault="00B80F07" w:rsidP="00B80F07">
      <w:pPr>
        <w:rPr>
          <w:sz w:val="24"/>
          <w:szCs w:val="24"/>
        </w:rPr>
      </w:pPr>
      <w:r w:rsidRPr="00366FE7">
        <w:rPr>
          <w:sz w:val="24"/>
          <w:szCs w:val="24"/>
        </w:rPr>
        <w:t xml:space="preserve">Som en foreløpig dokumentasjon på oppfyllelse av kvalifikasjonskrav, at det ikke foreligger avvisningsgrunner og eventuelt oppfyllelse av utvelgelseskriterier skal leverandøren fylle ut ESPD skjema som er integrert i </w:t>
      </w:r>
      <w:proofErr w:type="spellStart"/>
      <w:r w:rsidRPr="00366FE7">
        <w:rPr>
          <w:sz w:val="24"/>
          <w:szCs w:val="24"/>
        </w:rPr>
        <w:t>Mercell</w:t>
      </w:r>
      <w:proofErr w:type="spellEnd"/>
      <w:r w:rsidRPr="00366FE7">
        <w:rPr>
          <w:sz w:val="24"/>
          <w:szCs w:val="24"/>
        </w:rPr>
        <w:t>-portalen.</w:t>
      </w:r>
    </w:p>
    <w:p w14:paraId="16E98088" w14:textId="77777777" w:rsidR="00B80F07" w:rsidRDefault="00B80F07" w:rsidP="00B80F07">
      <w:pPr>
        <w:rPr>
          <w:sz w:val="24"/>
          <w:szCs w:val="24"/>
        </w:rPr>
      </w:pPr>
    </w:p>
    <w:p w14:paraId="16F4A3CC" w14:textId="77777777" w:rsidR="00B80F07" w:rsidRDefault="00B80F07" w:rsidP="00B80F07">
      <w:pPr>
        <w:rPr>
          <w:rFonts w:cs="Arial"/>
          <w:sz w:val="24"/>
          <w:szCs w:val="24"/>
        </w:rPr>
      </w:pPr>
      <w:r w:rsidRPr="00366FE7">
        <w:rPr>
          <w:rFonts w:cs="Arial"/>
          <w:sz w:val="24"/>
          <w:szCs w:val="24"/>
        </w:rPr>
        <w:t xml:space="preserve">Den eller de leverandørene som blir innstilt til kontraktsinngåelse må før kontrakt inngås dokumentere oppfyllelse av kvalifikasjonskravene i henhold til de opplyste dokumentasjonskrav. </w:t>
      </w:r>
    </w:p>
    <w:p w14:paraId="423C7A0A" w14:textId="77777777" w:rsidR="00B80F07" w:rsidRPr="00632926" w:rsidRDefault="00B80F07" w:rsidP="00632926">
      <w:pPr>
        <w:pStyle w:val="Overskrift2"/>
        <w:numPr>
          <w:ilvl w:val="1"/>
          <w:numId w:val="22"/>
        </w:numPr>
        <w:rPr>
          <w:b/>
          <w:bCs w:val="0"/>
          <w:iCs w:val="0"/>
          <w:color w:val="2F5496" w:themeColor="accent1" w:themeShade="BF"/>
        </w:rPr>
      </w:pPr>
      <w:bookmarkStart w:id="118" w:name="_Toc231289694"/>
      <w:r w:rsidRPr="00632926">
        <w:rPr>
          <w:b/>
          <w:bCs w:val="0"/>
          <w:iCs w:val="0"/>
          <w:color w:val="2F5496" w:themeColor="accent1" w:themeShade="BF"/>
        </w:rPr>
        <w:t>Nasjonale avvisningsgrunner</w:t>
      </w:r>
      <w:bookmarkEnd w:id="118"/>
    </w:p>
    <w:p w14:paraId="25229C90" w14:textId="77777777" w:rsidR="00B80F07" w:rsidRPr="00366FE7" w:rsidRDefault="00B80F07" w:rsidP="00B80F07">
      <w:pPr>
        <w:rPr>
          <w:sz w:val="24"/>
          <w:szCs w:val="24"/>
        </w:rPr>
      </w:pPr>
      <w:r w:rsidRPr="00366FE7">
        <w:rPr>
          <w:sz w:val="24"/>
          <w:szCs w:val="24"/>
        </w:rPr>
        <w:t>I henhold til ESPD del III: Avvisningsgrunner, seksjon D: «Andre avvisningsgrunner som er fastsatt i den nasjonale lovgivingen i oppdragsgiverens medlemsstat» De norske anskaffelsesreglene går lenger enn hva som følger av avvisningsgrunnene angitt i EUs direktiv om offentlige anskaffelser og i standardskjemaet for ESPD. Det presiseres derfor at i denne konkurransen gjelder og alle avvisningsgrunnene i anskaffelsesforskriftens § 24-2, inkludert de rent nasjonale avvisningsgrunne</w:t>
      </w:r>
      <w:r>
        <w:rPr>
          <w:sz w:val="24"/>
          <w:szCs w:val="24"/>
        </w:rPr>
        <w:t>ne</w:t>
      </w:r>
      <w:r w:rsidRPr="00366FE7">
        <w:rPr>
          <w:sz w:val="24"/>
          <w:szCs w:val="24"/>
        </w:rPr>
        <w:t xml:space="preserve">. </w:t>
      </w:r>
    </w:p>
    <w:p w14:paraId="3BDD0C5E" w14:textId="77777777" w:rsidR="00B80F07" w:rsidRPr="00366FE7" w:rsidRDefault="00B80F07" w:rsidP="00B80F07">
      <w:pPr>
        <w:rPr>
          <w:sz w:val="24"/>
          <w:szCs w:val="24"/>
        </w:rPr>
      </w:pPr>
    </w:p>
    <w:p w14:paraId="2A3033A3" w14:textId="77777777" w:rsidR="00B80F07" w:rsidRPr="00366FE7" w:rsidRDefault="00B80F07" w:rsidP="00B80F07">
      <w:pPr>
        <w:rPr>
          <w:sz w:val="24"/>
          <w:szCs w:val="24"/>
        </w:rPr>
      </w:pPr>
      <w:r w:rsidRPr="00366FE7">
        <w:rPr>
          <w:sz w:val="24"/>
          <w:szCs w:val="24"/>
        </w:rPr>
        <w:t>Følgende av avvisningsgrunnene i anskaffelsesforskriften § 24-2 er rent nasjonale avvisningsgrunner:</w:t>
      </w:r>
    </w:p>
    <w:p w14:paraId="1639C49E" w14:textId="77777777" w:rsidR="00B80F07" w:rsidRPr="00366FE7" w:rsidRDefault="00B80F07" w:rsidP="00B80F07">
      <w:pPr>
        <w:rPr>
          <w:sz w:val="24"/>
          <w:szCs w:val="24"/>
        </w:rPr>
      </w:pPr>
    </w:p>
    <w:p w14:paraId="4138910E" w14:textId="77777777" w:rsidR="00B80F07" w:rsidRPr="00366FE7" w:rsidRDefault="00B80F07" w:rsidP="00B80F07">
      <w:pPr>
        <w:numPr>
          <w:ilvl w:val="0"/>
          <w:numId w:val="14"/>
        </w:numPr>
        <w:rPr>
          <w:sz w:val="24"/>
          <w:szCs w:val="24"/>
        </w:rPr>
      </w:pPr>
      <w:r w:rsidRPr="00366FE7">
        <w:rPr>
          <w:sz w:val="24"/>
          <w:szCs w:val="24"/>
        </w:rPr>
        <w:t>§24-2(2).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32218DA5" w14:textId="77777777" w:rsidR="00B80F07" w:rsidRPr="00366FE7" w:rsidRDefault="00B80F07" w:rsidP="00B80F07">
      <w:pPr>
        <w:numPr>
          <w:ilvl w:val="0"/>
          <w:numId w:val="14"/>
        </w:numPr>
        <w:rPr>
          <w:sz w:val="24"/>
          <w:szCs w:val="24"/>
        </w:rPr>
      </w:pPr>
      <w:r w:rsidRPr="00366FE7">
        <w:rPr>
          <w:sz w:val="24"/>
          <w:szCs w:val="24"/>
        </w:rPr>
        <w:t>24-2(3) bokstav i. Avvisningsgrunnen i ESPD skjemaet gjelder kun alvorlige feil i yrkesutøvelsen, mens den norske avvisningsgrunnen også omfatter andre alvorlige feil som kan medføre tvil om leverandørens yrkesmessige integritet.</w:t>
      </w:r>
    </w:p>
    <w:p w14:paraId="4C43B853" w14:textId="77777777" w:rsidR="00B80F07" w:rsidRPr="00632926" w:rsidRDefault="00B80F07" w:rsidP="00632926">
      <w:pPr>
        <w:pStyle w:val="Overskrift1"/>
        <w:numPr>
          <w:ilvl w:val="0"/>
          <w:numId w:val="22"/>
        </w:numPr>
        <w:rPr>
          <w:color w:val="1F3864" w:themeColor="accent1" w:themeShade="80"/>
        </w:rPr>
      </w:pPr>
      <w:bookmarkStart w:id="119" w:name="_Ref38625672"/>
      <w:bookmarkStart w:id="120" w:name="_Toc231289695"/>
      <w:r w:rsidRPr="00632926">
        <w:rPr>
          <w:color w:val="1F3864" w:themeColor="accent1" w:themeShade="80"/>
        </w:rPr>
        <w:t>KVALIFIKASJONSKRAV</w:t>
      </w:r>
      <w:bookmarkEnd w:id="119"/>
      <w:bookmarkEnd w:id="120"/>
    </w:p>
    <w:p w14:paraId="5D0329A2" w14:textId="77777777" w:rsidR="00B80F07" w:rsidRPr="00366FE7" w:rsidRDefault="00B80F07" w:rsidP="00B80F07">
      <w:pPr>
        <w:rPr>
          <w:rFonts w:cs="Arial"/>
          <w:sz w:val="24"/>
          <w:szCs w:val="24"/>
        </w:rPr>
      </w:pPr>
      <w:r w:rsidRPr="00366FE7">
        <w:rPr>
          <w:rFonts w:cs="Arial"/>
          <w:sz w:val="24"/>
          <w:szCs w:val="24"/>
        </w:rPr>
        <w:t>For å kunne få sitt tilbud evaluert må leverandøren fylle ut det elektroniske egenerklæringsskjemaet om at han oppfyller samtlige av de kvalifikasjonskravene som er oppgitt nedenfor.</w:t>
      </w:r>
    </w:p>
    <w:p w14:paraId="5D6111C1" w14:textId="77777777" w:rsidR="00B80F07" w:rsidRPr="00632926" w:rsidRDefault="00B80F07" w:rsidP="00632926">
      <w:pPr>
        <w:pStyle w:val="Overskrift2"/>
        <w:numPr>
          <w:ilvl w:val="1"/>
          <w:numId w:val="22"/>
        </w:numPr>
        <w:rPr>
          <w:b/>
          <w:bCs w:val="0"/>
          <w:iCs w:val="0"/>
          <w:color w:val="2F5496" w:themeColor="accent1" w:themeShade="BF"/>
        </w:rPr>
      </w:pPr>
      <w:bookmarkStart w:id="121" w:name="_Toc464718821"/>
      <w:bookmarkStart w:id="122" w:name="_Toc231289696"/>
      <w:r w:rsidRPr="00632926">
        <w:rPr>
          <w:b/>
          <w:bCs w:val="0"/>
          <w:iCs w:val="0"/>
          <w:color w:val="2F5496" w:themeColor="accent1" w:themeShade="BF"/>
        </w:rPr>
        <w:t>Leverandørens registrering, autorisasjon mv.</w:t>
      </w:r>
      <w:bookmarkEnd w:id="121"/>
      <w:bookmarkEnd w:id="122"/>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B80F07" w:rsidRPr="00366FE7" w14:paraId="056610DB" w14:textId="77777777" w:rsidTr="005C4E73">
        <w:trPr>
          <w:tblHeader/>
        </w:trPr>
        <w:tc>
          <w:tcPr>
            <w:tcW w:w="3348" w:type="dxa"/>
            <w:shd w:val="clear" w:color="auto" w:fill="E6E6E6"/>
          </w:tcPr>
          <w:p w14:paraId="6FF2F426" w14:textId="77777777" w:rsidR="00B80F07" w:rsidRPr="00366FE7" w:rsidRDefault="00B80F07" w:rsidP="005C4E73">
            <w:pPr>
              <w:keepNext/>
              <w:keepLines/>
              <w:rPr>
                <w:rFonts w:cs="Arial"/>
                <w:b/>
                <w:bCs/>
                <w:sz w:val="24"/>
                <w:szCs w:val="24"/>
              </w:rPr>
            </w:pPr>
            <w:r w:rsidRPr="00366FE7">
              <w:rPr>
                <w:rFonts w:cs="Arial"/>
                <w:b/>
                <w:bCs/>
                <w:sz w:val="24"/>
                <w:szCs w:val="24"/>
              </w:rPr>
              <w:t xml:space="preserve">Krav </w:t>
            </w:r>
            <w:r w:rsidRPr="00366FE7">
              <w:rPr>
                <w:rFonts w:cs="Arial"/>
                <w:b/>
                <w:bCs/>
                <w:sz w:val="24"/>
                <w:szCs w:val="24"/>
              </w:rPr>
              <w:tab/>
            </w:r>
          </w:p>
        </w:tc>
        <w:tc>
          <w:tcPr>
            <w:tcW w:w="6660" w:type="dxa"/>
            <w:shd w:val="clear" w:color="auto" w:fill="E6E6E6"/>
          </w:tcPr>
          <w:p w14:paraId="568D4A3E" w14:textId="77777777" w:rsidR="00B80F07" w:rsidRPr="00366FE7" w:rsidRDefault="00B80F07" w:rsidP="005C4E73">
            <w:pPr>
              <w:keepNext/>
              <w:keepLines/>
              <w:rPr>
                <w:rFonts w:cs="Arial"/>
                <w:b/>
                <w:bCs/>
                <w:sz w:val="24"/>
                <w:szCs w:val="24"/>
              </w:rPr>
            </w:pPr>
            <w:r w:rsidRPr="00366FE7">
              <w:rPr>
                <w:rFonts w:cs="Arial"/>
                <w:b/>
                <w:bCs/>
                <w:sz w:val="24"/>
                <w:szCs w:val="24"/>
              </w:rPr>
              <w:t xml:space="preserve">Dokumentasjonskrav </w:t>
            </w:r>
          </w:p>
        </w:tc>
      </w:tr>
      <w:tr w:rsidR="00B80F07" w:rsidRPr="00366FE7" w14:paraId="6744B348" w14:textId="77777777" w:rsidTr="005C4E73">
        <w:trPr>
          <w:trHeight w:val="1257"/>
        </w:trPr>
        <w:tc>
          <w:tcPr>
            <w:tcW w:w="3348" w:type="dxa"/>
          </w:tcPr>
          <w:p w14:paraId="37A15D5A" w14:textId="77777777" w:rsidR="00B80F07" w:rsidRPr="00366FE7" w:rsidRDefault="00B80F07" w:rsidP="005C4E73">
            <w:pPr>
              <w:keepNext/>
              <w:keepLines/>
              <w:rPr>
                <w:rFonts w:cs="Arial"/>
                <w:sz w:val="24"/>
                <w:szCs w:val="24"/>
              </w:rPr>
            </w:pPr>
            <w:r w:rsidRPr="00366FE7">
              <w:rPr>
                <w:rFonts w:cs="Arial"/>
                <w:sz w:val="24"/>
                <w:szCs w:val="24"/>
              </w:rPr>
              <w:t>Leverandøren skal være registrert i et foretaksregister, faglig register eller et handelsregister i den staten leverandøren er etablert.</w:t>
            </w:r>
          </w:p>
        </w:tc>
        <w:tc>
          <w:tcPr>
            <w:tcW w:w="6660" w:type="dxa"/>
          </w:tcPr>
          <w:p w14:paraId="44871D96" w14:textId="77777777" w:rsidR="00B80F07" w:rsidRPr="00366FE7" w:rsidRDefault="00B80F07" w:rsidP="00B80F07">
            <w:pPr>
              <w:keepNext/>
              <w:keepLines/>
              <w:numPr>
                <w:ilvl w:val="0"/>
                <w:numId w:val="13"/>
              </w:numPr>
              <w:rPr>
                <w:rFonts w:cs="Arial"/>
                <w:sz w:val="24"/>
                <w:szCs w:val="24"/>
              </w:rPr>
            </w:pPr>
            <w:bookmarkStart w:id="123" w:name="Tekst28"/>
            <w:r w:rsidRPr="00366FE7">
              <w:rPr>
                <w:rFonts w:cs="Arial"/>
                <w:sz w:val="24"/>
                <w:szCs w:val="24"/>
              </w:rPr>
              <w:t>Norske selskaper: Firmaattest</w:t>
            </w:r>
          </w:p>
          <w:p w14:paraId="0E86DFCF" w14:textId="77777777" w:rsidR="00B80F07" w:rsidRPr="00366FE7" w:rsidRDefault="00B80F07" w:rsidP="00B80F07">
            <w:pPr>
              <w:keepNext/>
              <w:keepLines/>
              <w:numPr>
                <w:ilvl w:val="0"/>
                <w:numId w:val="13"/>
              </w:numPr>
              <w:rPr>
                <w:rFonts w:cs="Arial"/>
                <w:sz w:val="24"/>
                <w:szCs w:val="24"/>
              </w:rPr>
            </w:pPr>
            <w:r w:rsidRPr="00366FE7">
              <w:rPr>
                <w:rFonts w:cs="Arial"/>
                <w:sz w:val="24"/>
                <w:szCs w:val="24"/>
              </w:rPr>
              <w:t>Utenlandske selskaper: Godtgjørelse på at selskapet er registrert i et foretaksregister, faglig register eller et handelsregister i den staten leverandøren er etablert.</w:t>
            </w:r>
            <w:bookmarkEnd w:id="123"/>
          </w:p>
        </w:tc>
      </w:tr>
    </w:tbl>
    <w:p w14:paraId="519EBC01" w14:textId="77777777" w:rsidR="00B80F07" w:rsidRPr="00632926" w:rsidRDefault="00B80F07" w:rsidP="00632926">
      <w:pPr>
        <w:pStyle w:val="Overskrift1"/>
        <w:numPr>
          <w:ilvl w:val="0"/>
          <w:numId w:val="22"/>
        </w:numPr>
        <w:rPr>
          <w:color w:val="1F3864" w:themeColor="accent1" w:themeShade="80"/>
        </w:rPr>
      </w:pPr>
      <w:bookmarkStart w:id="124" w:name="_Toc231289697"/>
      <w:r w:rsidRPr="00632926">
        <w:rPr>
          <w:color w:val="1F3864" w:themeColor="accent1" w:themeShade="80"/>
        </w:rPr>
        <w:t>TILDELINGSKRITERIER</w:t>
      </w:r>
      <w:bookmarkEnd w:id="124"/>
    </w:p>
    <w:p w14:paraId="519F4CF3" w14:textId="179EA334" w:rsidR="00B80F07" w:rsidRDefault="00B80F07" w:rsidP="00B80F07">
      <w:pPr>
        <w:pStyle w:val="Brdtekst"/>
        <w:rPr>
          <w:rFonts w:ascii="Arial" w:hAnsi="Arial" w:cs="Arial"/>
          <w:sz w:val="24"/>
          <w:szCs w:val="24"/>
        </w:rPr>
      </w:pPr>
      <w:r w:rsidRPr="00366FE7">
        <w:rPr>
          <w:rFonts w:ascii="Arial" w:hAnsi="Arial" w:cs="Arial"/>
          <w:sz w:val="24"/>
          <w:szCs w:val="24"/>
        </w:rPr>
        <w:t xml:space="preserve">Tildelingen skjer </w:t>
      </w:r>
      <w:r w:rsidRPr="00450E81">
        <w:rPr>
          <w:rFonts w:ascii="Arial" w:hAnsi="Arial" w:cs="Arial"/>
          <w:sz w:val="24"/>
          <w:szCs w:val="24"/>
        </w:rPr>
        <w:t xml:space="preserve">på basis av hvilket tilbud som har </w:t>
      </w:r>
      <w:r w:rsidRPr="00B54988">
        <w:rPr>
          <w:rFonts w:ascii="Arial" w:hAnsi="Arial" w:cs="Arial"/>
          <w:sz w:val="24"/>
          <w:szCs w:val="24"/>
        </w:rPr>
        <w:t xml:space="preserve">det beste </w:t>
      </w:r>
      <w:r>
        <w:rPr>
          <w:rFonts w:ascii="Arial" w:hAnsi="Arial" w:cs="Arial"/>
          <w:sz w:val="24"/>
          <w:szCs w:val="24"/>
        </w:rPr>
        <w:t>forhold mellom pris og kvalitet</w:t>
      </w:r>
      <w:r w:rsidR="007B2F3A">
        <w:rPr>
          <w:rFonts w:ascii="Arial" w:hAnsi="Arial" w:cs="Arial"/>
          <w:sz w:val="24"/>
          <w:szCs w:val="24"/>
        </w:rPr>
        <w:t xml:space="preserve"> og miljø.</w:t>
      </w:r>
    </w:p>
    <w:p w14:paraId="6757F744" w14:textId="77777777" w:rsidR="00B80F07" w:rsidRPr="00632926" w:rsidRDefault="00B80F07" w:rsidP="00632926">
      <w:pPr>
        <w:pStyle w:val="Overskrift2"/>
        <w:numPr>
          <w:ilvl w:val="1"/>
          <w:numId w:val="22"/>
        </w:numPr>
        <w:rPr>
          <w:b/>
          <w:bCs w:val="0"/>
          <w:iCs w:val="0"/>
          <w:color w:val="2F5496" w:themeColor="accent1" w:themeShade="BF"/>
        </w:rPr>
      </w:pPr>
      <w:bookmarkStart w:id="125" w:name="_Toc231289698"/>
      <w:r w:rsidRPr="00632926">
        <w:rPr>
          <w:b/>
          <w:bCs w:val="0"/>
          <w:iCs w:val="0"/>
          <w:color w:val="2F5496" w:themeColor="accent1" w:themeShade="BF"/>
        </w:rPr>
        <w:t>Pris</w:t>
      </w:r>
      <w:bookmarkEnd w:id="125"/>
    </w:p>
    <w:p w14:paraId="34B5E89C" w14:textId="77777777" w:rsidR="00B80F07" w:rsidRDefault="00B80F07" w:rsidP="00B80F07">
      <w:pPr>
        <w:rPr>
          <w:rFonts w:cs="Arial"/>
          <w:sz w:val="24"/>
          <w:szCs w:val="24"/>
        </w:rPr>
      </w:pPr>
      <w:r>
        <w:rPr>
          <w:rFonts w:cs="Arial"/>
          <w:sz w:val="24"/>
          <w:szCs w:val="24"/>
        </w:rPr>
        <w:t>Ved å inngi tilbud i</w:t>
      </w:r>
      <w:r w:rsidRPr="00B54988">
        <w:rPr>
          <w:rFonts w:cs="Arial"/>
          <w:sz w:val="24"/>
          <w:szCs w:val="24"/>
        </w:rPr>
        <w:t xml:space="preserve"> denne konkurransen forplikter tilbyder seg til å levere varer som til enhver tid inngår i tilbyders forhandlede varesortiment. Varene skal leveres til samme pris som gjelder i tilbyderens butikk/nettbutikk/utsalgsted.</w:t>
      </w:r>
      <w:r>
        <w:rPr>
          <w:rFonts w:cs="Arial"/>
          <w:sz w:val="24"/>
          <w:szCs w:val="24"/>
        </w:rPr>
        <w:t xml:space="preserve"> Dette gjelder også varer som i pågående kampanjer eller andre prisgunstige vilkår.</w:t>
      </w:r>
    </w:p>
    <w:p w14:paraId="41A97AA5" w14:textId="77777777" w:rsidR="00B80F07" w:rsidRDefault="00B80F07" w:rsidP="00B80F07">
      <w:pPr>
        <w:rPr>
          <w:rFonts w:cs="Arial"/>
          <w:sz w:val="24"/>
          <w:szCs w:val="24"/>
        </w:rPr>
      </w:pPr>
    </w:p>
    <w:p w14:paraId="1DD2DAD8" w14:textId="59BBEC10" w:rsidR="00B80F07" w:rsidRDefault="00B80F07" w:rsidP="00B80F07">
      <w:pPr>
        <w:rPr>
          <w:rFonts w:cs="Arial"/>
          <w:sz w:val="24"/>
          <w:szCs w:val="24"/>
        </w:rPr>
      </w:pPr>
      <w:r>
        <w:rPr>
          <w:rFonts w:cs="Arial"/>
          <w:sz w:val="24"/>
          <w:szCs w:val="24"/>
        </w:rPr>
        <w:t>Priskriteriet blir evaluert etter prisskjema Vedlegg 3 og vektes med 40 %. Oppdragsgiver vil bruke forholdsmessig metode i evalueringen.</w:t>
      </w:r>
    </w:p>
    <w:p w14:paraId="3D224E36" w14:textId="77777777" w:rsidR="00B80F07" w:rsidRDefault="00B80F07" w:rsidP="00B80F07">
      <w:pPr>
        <w:rPr>
          <w:rFonts w:cs="Arial"/>
          <w:sz w:val="24"/>
          <w:szCs w:val="24"/>
        </w:rPr>
      </w:pPr>
    </w:p>
    <w:p w14:paraId="681F3ADE" w14:textId="77777777" w:rsidR="00B80F07" w:rsidRPr="00632926" w:rsidRDefault="00B80F07" w:rsidP="00632926">
      <w:pPr>
        <w:pStyle w:val="Overskrift2"/>
        <w:numPr>
          <w:ilvl w:val="1"/>
          <w:numId w:val="22"/>
        </w:numPr>
        <w:rPr>
          <w:b/>
          <w:bCs w:val="0"/>
          <w:iCs w:val="0"/>
          <w:color w:val="2F5496" w:themeColor="accent1" w:themeShade="BF"/>
        </w:rPr>
      </w:pPr>
      <w:bookmarkStart w:id="126" w:name="_Toc55913442"/>
      <w:bookmarkStart w:id="127" w:name="_Toc58394278"/>
      <w:bookmarkStart w:id="128" w:name="_Toc231289699"/>
      <w:r w:rsidRPr="00632926">
        <w:rPr>
          <w:b/>
          <w:bCs w:val="0"/>
          <w:iCs w:val="0"/>
          <w:color w:val="2F5496" w:themeColor="accent1" w:themeShade="BF"/>
        </w:rPr>
        <w:t>Kvalitet</w:t>
      </w:r>
      <w:bookmarkEnd w:id="126"/>
      <w:bookmarkEnd w:id="127"/>
      <w:bookmarkEnd w:id="128"/>
    </w:p>
    <w:p w14:paraId="11223AE8" w14:textId="3C56D2E5" w:rsidR="00B80F07" w:rsidRPr="000B153C" w:rsidRDefault="00B80F07" w:rsidP="00B80F07">
      <w:pPr>
        <w:rPr>
          <w:sz w:val="24"/>
          <w:szCs w:val="24"/>
        </w:rPr>
      </w:pPr>
      <w:r>
        <w:rPr>
          <w:sz w:val="24"/>
          <w:szCs w:val="24"/>
        </w:rPr>
        <w:t xml:space="preserve">Kvalitetskriteriet vektes med </w:t>
      </w:r>
      <w:r w:rsidR="007C066A">
        <w:rPr>
          <w:sz w:val="24"/>
          <w:szCs w:val="24"/>
        </w:rPr>
        <w:t>30</w:t>
      </w:r>
      <w:r w:rsidRPr="005B3B2F">
        <w:rPr>
          <w:sz w:val="24"/>
          <w:szCs w:val="24"/>
        </w:rPr>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1984"/>
        <w:gridCol w:w="5103"/>
      </w:tblGrid>
      <w:tr w:rsidR="00B80F07" w:rsidRPr="00366FE7" w14:paraId="7E352009" w14:textId="77777777" w:rsidTr="005C4E73">
        <w:trPr>
          <w:cantSplit/>
          <w:tblHeader/>
        </w:trPr>
        <w:tc>
          <w:tcPr>
            <w:tcW w:w="2552" w:type="dxa"/>
            <w:shd w:val="clear" w:color="auto" w:fill="E6E6E6"/>
          </w:tcPr>
          <w:p w14:paraId="693A8B1A" w14:textId="77777777" w:rsidR="00B80F07" w:rsidRPr="00366FE7" w:rsidRDefault="00B80F07" w:rsidP="005C4E73">
            <w:pPr>
              <w:pStyle w:val="Brdtekst"/>
              <w:rPr>
                <w:rFonts w:ascii="Arial" w:hAnsi="Arial" w:cs="Arial"/>
                <w:sz w:val="24"/>
                <w:szCs w:val="24"/>
              </w:rPr>
            </w:pPr>
            <w:r>
              <w:rPr>
                <w:rFonts w:ascii="Arial" w:hAnsi="Arial" w:cs="Arial"/>
                <w:sz w:val="24"/>
                <w:szCs w:val="24"/>
              </w:rPr>
              <w:lastRenderedPageBreak/>
              <w:t>Kvalitet</w:t>
            </w:r>
            <w:r w:rsidRPr="00366FE7">
              <w:rPr>
                <w:rFonts w:ascii="Arial" w:hAnsi="Arial" w:cs="Arial"/>
                <w:sz w:val="24"/>
                <w:szCs w:val="24"/>
              </w:rPr>
              <w:t>skriterier</w:t>
            </w:r>
          </w:p>
        </w:tc>
        <w:tc>
          <w:tcPr>
            <w:tcW w:w="1984" w:type="dxa"/>
            <w:shd w:val="clear" w:color="auto" w:fill="E6E6E6"/>
          </w:tcPr>
          <w:p w14:paraId="05F766D3" w14:textId="77777777" w:rsidR="00B80F07" w:rsidRPr="00366FE7" w:rsidRDefault="00B80F07" w:rsidP="005C4E73">
            <w:pPr>
              <w:pStyle w:val="Brdtekst"/>
              <w:jc w:val="center"/>
              <w:rPr>
                <w:rFonts w:ascii="Arial" w:hAnsi="Arial" w:cs="Arial"/>
                <w:sz w:val="24"/>
                <w:szCs w:val="24"/>
              </w:rPr>
            </w:pPr>
            <w:r>
              <w:rPr>
                <w:rFonts w:ascii="Arial" w:hAnsi="Arial" w:cs="Arial"/>
                <w:sz w:val="24"/>
                <w:szCs w:val="24"/>
              </w:rPr>
              <w:t xml:space="preserve">Vekting av </w:t>
            </w:r>
            <w:proofErr w:type="spellStart"/>
            <w:r>
              <w:rPr>
                <w:rFonts w:ascii="Arial" w:hAnsi="Arial" w:cs="Arial"/>
                <w:sz w:val="24"/>
                <w:szCs w:val="24"/>
              </w:rPr>
              <w:t>underkriterie</w:t>
            </w:r>
            <w:proofErr w:type="spellEnd"/>
            <w:r>
              <w:rPr>
                <w:rFonts w:ascii="Arial" w:hAnsi="Arial" w:cs="Arial"/>
                <w:sz w:val="24"/>
                <w:szCs w:val="24"/>
              </w:rPr>
              <w:t xml:space="preserve"> (v)</w:t>
            </w:r>
          </w:p>
        </w:tc>
        <w:tc>
          <w:tcPr>
            <w:tcW w:w="5103" w:type="dxa"/>
            <w:shd w:val="clear" w:color="auto" w:fill="E6E6E6"/>
          </w:tcPr>
          <w:p w14:paraId="7F306239" w14:textId="77777777" w:rsidR="00B80F07" w:rsidRPr="00366FE7" w:rsidRDefault="00B80F07" w:rsidP="005C4E73">
            <w:pPr>
              <w:pStyle w:val="Brdtekst"/>
              <w:rPr>
                <w:rFonts w:ascii="Arial" w:hAnsi="Arial" w:cs="Arial"/>
                <w:sz w:val="24"/>
                <w:szCs w:val="24"/>
              </w:rPr>
            </w:pPr>
            <w:r w:rsidRPr="00366FE7">
              <w:rPr>
                <w:rFonts w:ascii="Arial" w:hAnsi="Arial" w:cs="Arial"/>
                <w:sz w:val="24"/>
                <w:szCs w:val="24"/>
              </w:rPr>
              <w:t>Dokumentasjonskrav</w:t>
            </w:r>
          </w:p>
        </w:tc>
      </w:tr>
      <w:tr w:rsidR="00B80F07" w:rsidRPr="00366FE7" w14:paraId="40CA69BD" w14:textId="77777777" w:rsidTr="005C4E73">
        <w:trPr>
          <w:cantSplit/>
          <w:tblHeader/>
        </w:trPr>
        <w:tc>
          <w:tcPr>
            <w:tcW w:w="9639" w:type="dxa"/>
            <w:gridSpan w:val="3"/>
            <w:shd w:val="clear" w:color="auto" w:fill="E6E6E6"/>
          </w:tcPr>
          <w:p w14:paraId="571AF8DF" w14:textId="77777777" w:rsidR="00B80F07" w:rsidRPr="00C34417" w:rsidRDefault="00B80F07" w:rsidP="005C4E73">
            <w:pPr>
              <w:pStyle w:val="Brdtekst"/>
              <w:rPr>
                <w:rFonts w:ascii="Arial" w:hAnsi="Arial" w:cs="Arial"/>
                <w:sz w:val="24"/>
                <w:szCs w:val="24"/>
                <w:highlight w:val="cyan"/>
              </w:rPr>
            </w:pPr>
            <w:r w:rsidRPr="00C34417">
              <w:rPr>
                <w:rFonts w:ascii="Arial" w:hAnsi="Arial" w:cs="Arial"/>
                <w:sz w:val="24"/>
                <w:szCs w:val="24"/>
                <w:highlight w:val="cyan"/>
              </w:rPr>
              <w:t>(Gjelder de avtalene som tilbyder skal levere varene til oppdragsgiver)</w:t>
            </w:r>
          </w:p>
        </w:tc>
      </w:tr>
      <w:tr w:rsidR="00B80F07" w:rsidRPr="00F642C8" w14:paraId="5D368624" w14:textId="77777777" w:rsidTr="005C4E73">
        <w:trPr>
          <w:cantSplit/>
          <w:trHeight w:val="254"/>
        </w:trPr>
        <w:tc>
          <w:tcPr>
            <w:tcW w:w="2552" w:type="dxa"/>
          </w:tcPr>
          <w:p w14:paraId="304752A0" w14:textId="77777777" w:rsidR="00B80F07" w:rsidRPr="000F7092" w:rsidRDefault="00B80F07" w:rsidP="005C4E73">
            <w:pPr>
              <w:pStyle w:val="Brdtekst"/>
              <w:rPr>
                <w:rFonts w:ascii="Arial" w:hAnsi="Arial" w:cs="Arial"/>
                <w:sz w:val="24"/>
                <w:szCs w:val="24"/>
              </w:rPr>
            </w:pPr>
            <w:r>
              <w:rPr>
                <w:rFonts w:ascii="Arial" w:hAnsi="Arial" w:cs="Arial"/>
                <w:sz w:val="24"/>
                <w:szCs w:val="24"/>
              </w:rPr>
              <w:t>Hasteb</w:t>
            </w:r>
            <w:r w:rsidRPr="000F7092">
              <w:rPr>
                <w:rFonts w:ascii="Arial" w:hAnsi="Arial" w:cs="Arial"/>
                <w:sz w:val="24"/>
                <w:szCs w:val="24"/>
              </w:rPr>
              <w:t>estillinger</w:t>
            </w:r>
          </w:p>
        </w:tc>
        <w:tc>
          <w:tcPr>
            <w:tcW w:w="1984" w:type="dxa"/>
          </w:tcPr>
          <w:p w14:paraId="3B398B3C" w14:textId="77777777" w:rsidR="00B80F07" w:rsidRPr="00F642C8" w:rsidRDefault="00B80F07" w:rsidP="005C4E73">
            <w:pPr>
              <w:pStyle w:val="Brdtekst"/>
              <w:jc w:val="center"/>
              <w:rPr>
                <w:rFonts w:ascii="Arial" w:hAnsi="Arial" w:cs="Arial"/>
                <w:sz w:val="24"/>
                <w:szCs w:val="24"/>
              </w:rPr>
            </w:pPr>
            <w:r>
              <w:rPr>
                <w:rFonts w:ascii="Arial" w:hAnsi="Arial" w:cs="Arial"/>
                <w:sz w:val="24"/>
                <w:szCs w:val="24"/>
              </w:rPr>
              <w:t>20</w:t>
            </w:r>
            <w:r w:rsidRPr="00F642C8">
              <w:rPr>
                <w:rFonts w:ascii="Arial" w:hAnsi="Arial" w:cs="Arial"/>
                <w:sz w:val="24"/>
                <w:szCs w:val="24"/>
              </w:rPr>
              <w:t xml:space="preserve"> %</w:t>
            </w:r>
          </w:p>
        </w:tc>
        <w:tc>
          <w:tcPr>
            <w:tcW w:w="5103" w:type="dxa"/>
          </w:tcPr>
          <w:p w14:paraId="299F3EBC" w14:textId="77777777" w:rsidR="00B80F07" w:rsidRPr="00F642C8" w:rsidRDefault="00B80F07" w:rsidP="005C4E73">
            <w:pPr>
              <w:pStyle w:val="Brdtekst"/>
              <w:rPr>
                <w:rFonts w:ascii="Arial" w:hAnsi="Arial" w:cs="Arial"/>
                <w:sz w:val="24"/>
                <w:szCs w:val="24"/>
              </w:rPr>
            </w:pPr>
            <w:r>
              <w:rPr>
                <w:rFonts w:ascii="Arial" w:hAnsi="Arial" w:cs="Arial"/>
                <w:sz w:val="24"/>
                <w:szCs w:val="24"/>
              </w:rPr>
              <w:t>Se vedlegg 2 – Kravspesifikasjon Punkt 2.3</w:t>
            </w:r>
          </w:p>
        </w:tc>
      </w:tr>
      <w:tr w:rsidR="00B80F07" w:rsidRPr="00F642C8" w14:paraId="77DB7EC0" w14:textId="77777777" w:rsidTr="005C4E73">
        <w:trPr>
          <w:cantSplit/>
        </w:trPr>
        <w:tc>
          <w:tcPr>
            <w:tcW w:w="2552" w:type="dxa"/>
          </w:tcPr>
          <w:p w14:paraId="0FC4F6BC" w14:textId="77777777" w:rsidR="00B80F07" w:rsidRPr="00AA3AAD" w:rsidRDefault="00B80F07" w:rsidP="005C4E73">
            <w:pPr>
              <w:pStyle w:val="Brdtekst"/>
              <w:rPr>
                <w:rFonts w:ascii="Arial" w:hAnsi="Arial" w:cs="Arial"/>
                <w:sz w:val="24"/>
                <w:szCs w:val="24"/>
              </w:rPr>
            </w:pPr>
            <w:r>
              <w:rPr>
                <w:rFonts w:ascii="Arial" w:hAnsi="Arial" w:cs="Arial"/>
                <w:sz w:val="24"/>
                <w:szCs w:val="24"/>
              </w:rPr>
              <w:t>Fakturering</w:t>
            </w:r>
          </w:p>
        </w:tc>
        <w:tc>
          <w:tcPr>
            <w:tcW w:w="1984" w:type="dxa"/>
          </w:tcPr>
          <w:p w14:paraId="123A541B" w14:textId="77777777" w:rsidR="00B80F07" w:rsidRDefault="00B80F07" w:rsidP="005C4E73">
            <w:pPr>
              <w:pStyle w:val="Brdtekst"/>
              <w:jc w:val="center"/>
              <w:rPr>
                <w:rFonts w:ascii="Arial" w:hAnsi="Arial" w:cs="Arial"/>
                <w:sz w:val="24"/>
                <w:szCs w:val="24"/>
              </w:rPr>
            </w:pPr>
            <w:r>
              <w:rPr>
                <w:rFonts w:ascii="Arial" w:hAnsi="Arial" w:cs="Arial"/>
                <w:sz w:val="24"/>
                <w:szCs w:val="24"/>
              </w:rPr>
              <w:t>20</w:t>
            </w:r>
            <w:r w:rsidRPr="00F642C8">
              <w:rPr>
                <w:rFonts w:ascii="Arial" w:hAnsi="Arial" w:cs="Arial"/>
                <w:sz w:val="24"/>
                <w:szCs w:val="24"/>
              </w:rPr>
              <w:t xml:space="preserve"> %</w:t>
            </w:r>
          </w:p>
        </w:tc>
        <w:tc>
          <w:tcPr>
            <w:tcW w:w="5103" w:type="dxa"/>
          </w:tcPr>
          <w:p w14:paraId="62B94010" w14:textId="77777777" w:rsidR="00B80F07" w:rsidRDefault="00B80F07" w:rsidP="005C4E73">
            <w:pPr>
              <w:pStyle w:val="Brdtekst"/>
              <w:rPr>
                <w:rFonts w:ascii="Arial" w:hAnsi="Arial" w:cs="Arial"/>
                <w:sz w:val="24"/>
                <w:szCs w:val="24"/>
              </w:rPr>
            </w:pPr>
            <w:r>
              <w:rPr>
                <w:rFonts w:ascii="Arial" w:hAnsi="Arial" w:cs="Arial"/>
                <w:sz w:val="24"/>
                <w:szCs w:val="24"/>
              </w:rPr>
              <w:t>Se vedlegg 2 – Kravspesifikasjon Punkt 4.1</w:t>
            </w:r>
          </w:p>
        </w:tc>
      </w:tr>
      <w:tr w:rsidR="00B80F07" w:rsidRPr="00F642C8" w14:paraId="48467264" w14:textId="77777777" w:rsidTr="005C4E73">
        <w:trPr>
          <w:cantSplit/>
        </w:trPr>
        <w:tc>
          <w:tcPr>
            <w:tcW w:w="2552" w:type="dxa"/>
          </w:tcPr>
          <w:p w14:paraId="3A9A7CE4" w14:textId="77777777" w:rsidR="00B80F07" w:rsidRPr="000D5FD1" w:rsidRDefault="00B80F07" w:rsidP="005C4E73">
            <w:pPr>
              <w:pStyle w:val="Brdtekst"/>
              <w:rPr>
                <w:rFonts w:ascii="Arial" w:hAnsi="Arial" w:cs="Arial"/>
                <w:sz w:val="24"/>
                <w:szCs w:val="24"/>
              </w:rPr>
            </w:pPr>
            <w:r>
              <w:rPr>
                <w:rFonts w:ascii="Arial" w:hAnsi="Arial" w:cs="Arial"/>
                <w:sz w:val="24"/>
                <w:szCs w:val="24"/>
              </w:rPr>
              <w:t>Leveranse</w:t>
            </w:r>
          </w:p>
        </w:tc>
        <w:tc>
          <w:tcPr>
            <w:tcW w:w="1984" w:type="dxa"/>
          </w:tcPr>
          <w:p w14:paraId="53B61B75" w14:textId="77777777" w:rsidR="00B80F07" w:rsidRPr="00F642C8" w:rsidRDefault="00B80F07" w:rsidP="005C4E73">
            <w:pPr>
              <w:pStyle w:val="Brdtekst"/>
              <w:jc w:val="center"/>
              <w:rPr>
                <w:rFonts w:ascii="Arial" w:hAnsi="Arial" w:cs="Arial"/>
                <w:sz w:val="24"/>
                <w:szCs w:val="24"/>
              </w:rPr>
            </w:pPr>
            <w:r>
              <w:rPr>
                <w:rFonts w:ascii="Arial" w:hAnsi="Arial" w:cs="Arial"/>
                <w:sz w:val="24"/>
                <w:szCs w:val="24"/>
              </w:rPr>
              <w:t>20</w:t>
            </w:r>
            <w:r w:rsidRPr="00F642C8">
              <w:rPr>
                <w:rFonts w:ascii="Arial" w:hAnsi="Arial" w:cs="Arial"/>
                <w:sz w:val="24"/>
                <w:szCs w:val="24"/>
              </w:rPr>
              <w:t xml:space="preserve"> %</w:t>
            </w:r>
          </w:p>
        </w:tc>
        <w:tc>
          <w:tcPr>
            <w:tcW w:w="5103" w:type="dxa"/>
          </w:tcPr>
          <w:p w14:paraId="0C482F2C" w14:textId="77777777" w:rsidR="00B80F07" w:rsidRPr="00F642C8" w:rsidRDefault="00B80F07" w:rsidP="005C4E73">
            <w:pPr>
              <w:pStyle w:val="Brdtekst"/>
              <w:rPr>
                <w:rFonts w:ascii="Arial" w:hAnsi="Arial" w:cs="Arial"/>
                <w:sz w:val="24"/>
                <w:szCs w:val="24"/>
              </w:rPr>
            </w:pPr>
            <w:r>
              <w:rPr>
                <w:rFonts w:ascii="Arial" w:hAnsi="Arial" w:cs="Arial"/>
                <w:sz w:val="24"/>
                <w:szCs w:val="24"/>
              </w:rPr>
              <w:t>Se vedlegg 2 – Kravspesifikasjon Punkt 5.4</w:t>
            </w:r>
          </w:p>
        </w:tc>
      </w:tr>
      <w:tr w:rsidR="00B80F07" w:rsidRPr="00F642C8" w14:paraId="6EA8AF2F" w14:textId="77777777" w:rsidTr="005C4E73">
        <w:trPr>
          <w:cantSplit/>
          <w:trHeight w:val="594"/>
        </w:trPr>
        <w:tc>
          <w:tcPr>
            <w:tcW w:w="2552" w:type="dxa"/>
          </w:tcPr>
          <w:p w14:paraId="519F4423" w14:textId="77777777" w:rsidR="00B80F07" w:rsidRPr="00AA3AAD" w:rsidRDefault="00B80F07" w:rsidP="005C4E73">
            <w:pPr>
              <w:pStyle w:val="Brdtekst"/>
              <w:rPr>
                <w:rFonts w:ascii="Arial" w:hAnsi="Arial" w:cs="Arial"/>
                <w:sz w:val="24"/>
                <w:szCs w:val="24"/>
              </w:rPr>
            </w:pPr>
            <w:r w:rsidRPr="00AA3AAD">
              <w:rPr>
                <w:rFonts w:ascii="Arial" w:hAnsi="Arial" w:cs="Arial"/>
                <w:sz w:val="24"/>
                <w:szCs w:val="24"/>
              </w:rPr>
              <w:t>Levering og leveringstidspunkt</w:t>
            </w:r>
          </w:p>
        </w:tc>
        <w:tc>
          <w:tcPr>
            <w:tcW w:w="1984" w:type="dxa"/>
          </w:tcPr>
          <w:p w14:paraId="6605DC70" w14:textId="77777777" w:rsidR="00B80F07" w:rsidRDefault="00B80F07" w:rsidP="005C4E73">
            <w:pPr>
              <w:pStyle w:val="Brdtekst"/>
              <w:jc w:val="center"/>
              <w:rPr>
                <w:rFonts w:ascii="Arial" w:hAnsi="Arial" w:cs="Arial"/>
                <w:sz w:val="24"/>
                <w:szCs w:val="24"/>
              </w:rPr>
            </w:pPr>
            <w:r>
              <w:rPr>
                <w:rFonts w:ascii="Arial" w:hAnsi="Arial" w:cs="Arial"/>
                <w:sz w:val="24"/>
                <w:szCs w:val="24"/>
              </w:rPr>
              <w:t>20</w:t>
            </w:r>
            <w:r w:rsidRPr="00F642C8">
              <w:rPr>
                <w:rFonts w:ascii="Arial" w:hAnsi="Arial" w:cs="Arial"/>
                <w:sz w:val="24"/>
                <w:szCs w:val="24"/>
              </w:rPr>
              <w:t xml:space="preserve"> %</w:t>
            </w:r>
          </w:p>
        </w:tc>
        <w:tc>
          <w:tcPr>
            <w:tcW w:w="5103" w:type="dxa"/>
          </w:tcPr>
          <w:p w14:paraId="09E699D8" w14:textId="77777777" w:rsidR="00B80F07" w:rsidRDefault="00B80F07" w:rsidP="005C4E73">
            <w:pPr>
              <w:pStyle w:val="Brdtekst"/>
              <w:rPr>
                <w:rFonts w:ascii="Arial" w:hAnsi="Arial" w:cs="Arial"/>
                <w:sz w:val="24"/>
                <w:szCs w:val="24"/>
              </w:rPr>
            </w:pPr>
            <w:r>
              <w:rPr>
                <w:rFonts w:ascii="Arial" w:hAnsi="Arial" w:cs="Arial"/>
                <w:sz w:val="24"/>
                <w:szCs w:val="24"/>
              </w:rPr>
              <w:t>Se vedlegg 2 – Kravspesifikasjon Punkt 5.6</w:t>
            </w:r>
          </w:p>
        </w:tc>
      </w:tr>
      <w:tr w:rsidR="00B80F07" w:rsidRPr="00F642C8" w14:paraId="338C82DC" w14:textId="77777777" w:rsidTr="005C4E73">
        <w:trPr>
          <w:cantSplit/>
          <w:trHeight w:val="594"/>
        </w:trPr>
        <w:tc>
          <w:tcPr>
            <w:tcW w:w="2552" w:type="dxa"/>
          </w:tcPr>
          <w:p w14:paraId="5855955C" w14:textId="77777777" w:rsidR="00B80F07" w:rsidRPr="00AA3AAD" w:rsidRDefault="00B80F07" w:rsidP="005C4E73">
            <w:pPr>
              <w:pStyle w:val="Brdtekst"/>
              <w:rPr>
                <w:rFonts w:ascii="Arial" w:hAnsi="Arial" w:cs="Arial"/>
                <w:sz w:val="24"/>
                <w:szCs w:val="24"/>
              </w:rPr>
            </w:pPr>
            <w:r>
              <w:rPr>
                <w:rFonts w:ascii="Arial" w:hAnsi="Arial" w:cs="Arial"/>
                <w:sz w:val="24"/>
                <w:szCs w:val="24"/>
              </w:rPr>
              <w:t>Leveringsvansker og/eller restordre</w:t>
            </w:r>
          </w:p>
        </w:tc>
        <w:tc>
          <w:tcPr>
            <w:tcW w:w="1984" w:type="dxa"/>
          </w:tcPr>
          <w:p w14:paraId="664FCADA" w14:textId="77777777" w:rsidR="00B80F07" w:rsidRDefault="00B80F07" w:rsidP="005C4E73">
            <w:pPr>
              <w:pStyle w:val="Brdtekst"/>
              <w:jc w:val="center"/>
              <w:rPr>
                <w:rFonts w:ascii="Arial" w:hAnsi="Arial" w:cs="Arial"/>
                <w:sz w:val="24"/>
                <w:szCs w:val="24"/>
              </w:rPr>
            </w:pPr>
            <w:r>
              <w:rPr>
                <w:rFonts w:ascii="Arial" w:hAnsi="Arial" w:cs="Arial"/>
                <w:sz w:val="24"/>
                <w:szCs w:val="24"/>
              </w:rPr>
              <w:t>20</w:t>
            </w:r>
            <w:r w:rsidRPr="00F642C8">
              <w:rPr>
                <w:rFonts w:ascii="Arial" w:hAnsi="Arial" w:cs="Arial"/>
                <w:sz w:val="24"/>
                <w:szCs w:val="24"/>
              </w:rPr>
              <w:t xml:space="preserve"> %</w:t>
            </w:r>
          </w:p>
        </w:tc>
        <w:tc>
          <w:tcPr>
            <w:tcW w:w="5103" w:type="dxa"/>
          </w:tcPr>
          <w:p w14:paraId="1E2604A2" w14:textId="77777777" w:rsidR="00B80F07" w:rsidRDefault="00B80F07" w:rsidP="005C4E73">
            <w:pPr>
              <w:pStyle w:val="Brdtekst"/>
              <w:rPr>
                <w:rFonts w:ascii="Arial" w:hAnsi="Arial" w:cs="Arial"/>
                <w:sz w:val="24"/>
                <w:szCs w:val="24"/>
              </w:rPr>
            </w:pPr>
            <w:r>
              <w:rPr>
                <w:rFonts w:ascii="Arial" w:hAnsi="Arial" w:cs="Arial"/>
                <w:sz w:val="24"/>
                <w:szCs w:val="24"/>
              </w:rPr>
              <w:t>Se vedlegg 2 – Kravspesifikasjon Punkt 5.8</w:t>
            </w:r>
          </w:p>
        </w:tc>
      </w:tr>
    </w:tbl>
    <w:p w14:paraId="3084FAC1" w14:textId="77777777" w:rsidR="00B80F07" w:rsidRDefault="00B80F07" w:rsidP="00B80F07">
      <w:pPr>
        <w:rPr>
          <w:rFonts w:cs="Arial"/>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1984"/>
        <w:gridCol w:w="5103"/>
      </w:tblGrid>
      <w:tr w:rsidR="00B80F07" w:rsidRPr="00366FE7" w14:paraId="05F524F5" w14:textId="77777777" w:rsidTr="005C4E73">
        <w:trPr>
          <w:cantSplit/>
          <w:tblHeader/>
        </w:trPr>
        <w:tc>
          <w:tcPr>
            <w:tcW w:w="2552" w:type="dxa"/>
            <w:shd w:val="clear" w:color="auto" w:fill="E6E6E6"/>
          </w:tcPr>
          <w:p w14:paraId="789486DE" w14:textId="77777777" w:rsidR="00B80F07" w:rsidRPr="00366FE7" w:rsidRDefault="00B80F07" w:rsidP="005C4E73">
            <w:pPr>
              <w:pStyle w:val="Brdtekst"/>
              <w:rPr>
                <w:rFonts w:ascii="Arial" w:hAnsi="Arial" w:cs="Arial"/>
                <w:sz w:val="24"/>
                <w:szCs w:val="24"/>
              </w:rPr>
            </w:pPr>
            <w:r>
              <w:rPr>
                <w:rFonts w:ascii="Arial" w:hAnsi="Arial" w:cs="Arial"/>
                <w:sz w:val="24"/>
                <w:szCs w:val="24"/>
              </w:rPr>
              <w:t>Kvalitet</w:t>
            </w:r>
            <w:r w:rsidRPr="00366FE7">
              <w:rPr>
                <w:rFonts w:ascii="Arial" w:hAnsi="Arial" w:cs="Arial"/>
                <w:sz w:val="24"/>
                <w:szCs w:val="24"/>
              </w:rPr>
              <w:t>skriterier</w:t>
            </w:r>
          </w:p>
        </w:tc>
        <w:tc>
          <w:tcPr>
            <w:tcW w:w="1984" w:type="dxa"/>
            <w:shd w:val="clear" w:color="auto" w:fill="E6E6E6"/>
          </w:tcPr>
          <w:p w14:paraId="7506DACC" w14:textId="77777777" w:rsidR="00B80F07" w:rsidRPr="00366FE7" w:rsidRDefault="00B80F07" w:rsidP="005C4E73">
            <w:pPr>
              <w:pStyle w:val="Brdtekst"/>
              <w:jc w:val="center"/>
              <w:rPr>
                <w:rFonts w:ascii="Arial" w:hAnsi="Arial" w:cs="Arial"/>
                <w:sz w:val="24"/>
                <w:szCs w:val="24"/>
              </w:rPr>
            </w:pPr>
            <w:r>
              <w:rPr>
                <w:rFonts w:ascii="Arial" w:hAnsi="Arial" w:cs="Arial"/>
                <w:sz w:val="24"/>
                <w:szCs w:val="24"/>
              </w:rPr>
              <w:t xml:space="preserve">Vekting av </w:t>
            </w:r>
            <w:proofErr w:type="spellStart"/>
            <w:r>
              <w:rPr>
                <w:rFonts w:ascii="Arial" w:hAnsi="Arial" w:cs="Arial"/>
                <w:sz w:val="24"/>
                <w:szCs w:val="24"/>
              </w:rPr>
              <w:t>underkriterie</w:t>
            </w:r>
            <w:proofErr w:type="spellEnd"/>
            <w:r>
              <w:rPr>
                <w:rFonts w:ascii="Arial" w:hAnsi="Arial" w:cs="Arial"/>
                <w:sz w:val="24"/>
                <w:szCs w:val="24"/>
              </w:rPr>
              <w:t xml:space="preserve"> (v)</w:t>
            </w:r>
          </w:p>
        </w:tc>
        <w:tc>
          <w:tcPr>
            <w:tcW w:w="5103" w:type="dxa"/>
            <w:shd w:val="clear" w:color="auto" w:fill="E6E6E6"/>
          </w:tcPr>
          <w:p w14:paraId="2304B088" w14:textId="77777777" w:rsidR="00B80F07" w:rsidRPr="00366FE7" w:rsidRDefault="00B80F07" w:rsidP="005C4E73">
            <w:pPr>
              <w:pStyle w:val="Brdtekst"/>
              <w:rPr>
                <w:rFonts w:ascii="Arial" w:hAnsi="Arial" w:cs="Arial"/>
                <w:sz w:val="24"/>
                <w:szCs w:val="24"/>
              </w:rPr>
            </w:pPr>
            <w:r w:rsidRPr="00366FE7">
              <w:rPr>
                <w:rFonts w:ascii="Arial" w:hAnsi="Arial" w:cs="Arial"/>
                <w:sz w:val="24"/>
                <w:szCs w:val="24"/>
              </w:rPr>
              <w:t>Dokumentasjonskrav</w:t>
            </w:r>
          </w:p>
        </w:tc>
      </w:tr>
      <w:tr w:rsidR="00B80F07" w:rsidRPr="00F642C8" w14:paraId="54274586" w14:textId="77777777" w:rsidTr="005C4E73">
        <w:trPr>
          <w:cantSplit/>
        </w:trPr>
        <w:tc>
          <w:tcPr>
            <w:tcW w:w="9639" w:type="dxa"/>
            <w:gridSpan w:val="3"/>
          </w:tcPr>
          <w:p w14:paraId="28976C6C" w14:textId="77777777" w:rsidR="00B80F07" w:rsidRDefault="00B80F07" w:rsidP="005C4E73">
            <w:pPr>
              <w:pStyle w:val="Brdtekst"/>
              <w:rPr>
                <w:rFonts w:ascii="Arial" w:hAnsi="Arial" w:cs="Arial"/>
                <w:sz w:val="24"/>
                <w:szCs w:val="24"/>
              </w:rPr>
            </w:pPr>
            <w:r>
              <w:rPr>
                <w:rFonts w:ascii="Arial" w:hAnsi="Arial" w:cs="Arial"/>
                <w:sz w:val="24"/>
                <w:szCs w:val="24"/>
                <w:highlight w:val="cyan"/>
              </w:rPr>
              <w:t xml:space="preserve">(Gjelder de avtalene der </w:t>
            </w:r>
            <w:r w:rsidRPr="00C34417">
              <w:rPr>
                <w:rFonts w:ascii="Arial" w:hAnsi="Arial" w:cs="Arial"/>
                <w:sz w:val="24"/>
                <w:szCs w:val="24"/>
                <w:highlight w:val="cyan"/>
              </w:rPr>
              <w:t>oppdragsgiver</w:t>
            </w:r>
            <w:r>
              <w:rPr>
                <w:rFonts w:ascii="Arial" w:hAnsi="Arial" w:cs="Arial"/>
                <w:sz w:val="24"/>
                <w:szCs w:val="24"/>
                <w:highlight w:val="cyan"/>
              </w:rPr>
              <w:t xml:space="preserve"> skal handle fysisk i butikk</w:t>
            </w:r>
            <w:r w:rsidRPr="00C34417">
              <w:rPr>
                <w:rFonts w:ascii="Arial" w:hAnsi="Arial" w:cs="Arial"/>
                <w:sz w:val="24"/>
                <w:szCs w:val="24"/>
                <w:highlight w:val="cyan"/>
              </w:rPr>
              <w:t>)</w:t>
            </w:r>
          </w:p>
        </w:tc>
      </w:tr>
      <w:tr w:rsidR="00B80F07" w:rsidRPr="00F642C8" w14:paraId="3CD36FE3" w14:textId="77777777" w:rsidTr="005C4E73">
        <w:trPr>
          <w:cantSplit/>
          <w:trHeight w:val="254"/>
        </w:trPr>
        <w:tc>
          <w:tcPr>
            <w:tcW w:w="2552" w:type="dxa"/>
          </w:tcPr>
          <w:p w14:paraId="01A2FACD" w14:textId="77777777" w:rsidR="00B80F07" w:rsidRPr="000F7092" w:rsidRDefault="00B80F07" w:rsidP="005C4E73">
            <w:pPr>
              <w:pStyle w:val="Brdtekst"/>
              <w:rPr>
                <w:rFonts w:ascii="Arial" w:hAnsi="Arial" w:cs="Arial"/>
                <w:sz w:val="24"/>
                <w:szCs w:val="24"/>
              </w:rPr>
            </w:pPr>
            <w:r>
              <w:rPr>
                <w:rFonts w:ascii="Arial" w:hAnsi="Arial" w:cs="Arial"/>
                <w:sz w:val="24"/>
                <w:szCs w:val="24"/>
              </w:rPr>
              <w:t>Hasteb</w:t>
            </w:r>
            <w:r w:rsidRPr="000F7092">
              <w:rPr>
                <w:rFonts w:ascii="Arial" w:hAnsi="Arial" w:cs="Arial"/>
                <w:sz w:val="24"/>
                <w:szCs w:val="24"/>
              </w:rPr>
              <w:t>estillinger</w:t>
            </w:r>
          </w:p>
        </w:tc>
        <w:tc>
          <w:tcPr>
            <w:tcW w:w="1984" w:type="dxa"/>
          </w:tcPr>
          <w:p w14:paraId="647C4B22" w14:textId="77777777" w:rsidR="00B80F07" w:rsidRPr="00F642C8" w:rsidRDefault="00B80F07" w:rsidP="005C4E73">
            <w:pPr>
              <w:pStyle w:val="Brdtekst"/>
              <w:jc w:val="center"/>
              <w:rPr>
                <w:rFonts w:ascii="Arial" w:hAnsi="Arial" w:cs="Arial"/>
                <w:sz w:val="24"/>
                <w:szCs w:val="24"/>
              </w:rPr>
            </w:pPr>
            <w:r>
              <w:rPr>
                <w:rFonts w:ascii="Arial" w:hAnsi="Arial" w:cs="Arial"/>
                <w:sz w:val="24"/>
                <w:szCs w:val="24"/>
              </w:rPr>
              <w:t>80</w:t>
            </w:r>
            <w:r w:rsidRPr="00F642C8">
              <w:rPr>
                <w:rFonts w:ascii="Arial" w:hAnsi="Arial" w:cs="Arial"/>
                <w:sz w:val="24"/>
                <w:szCs w:val="24"/>
              </w:rPr>
              <w:t xml:space="preserve"> %</w:t>
            </w:r>
          </w:p>
        </w:tc>
        <w:tc>
          <w:tcPr>
            <w:tcW w:w="5103" w:type="dxa"/>
          </w:tcPr>
          <w:p w14:paraId="0F5B4E31" w14:textId="77777777" w:rsidR="00B80F07" w:rsidRPr="00F642C8" w:rsidRDefault="00B80F07" w:rsidP="005C4E73">
            <w:pPr>
              <w:pStyle w:val="Brdtekst"/>
              <w:rPr>
                <w:rFonts w:ascii="Arial" w:hAnsi="Arial" w:cs="Arial"/>
                <w:sz w:val="24"/>
                <w:szCs w:val="24"/>
              </w:rPr>
            </w:pPr>
            <w:r>
              <w:rPr>
                <w:rFonts w:ascii="Arial" w:hAnsi="Arial" w:cs="Arial"/>
                <w:sz w:val="24"/>
                <w:szCs w:val="24"/>
              </w:rPr>
              <w:t>Se vedlegg 2 – Kravspesifikasjon Punkt 2.3</w:t>
            </w:r>
          </w:p>
        </w:tc>
      </w:tr>
      <w:tr w:rsidR="00B80F07" w:rsidRPr="00F642C8" w14:paraId="55EE579E" w14:textId="77777777" w:rsidTr="005C4E73">
        <w:trPr>
          <w:cantSplit/>
        </w:trPr>
        <w:tc>
          <w:tcPr>
            <w:tcW w:w="2552" w:type="dxa"/>
          </w:tcPr>
          <w:p w14:paraId="16783940" w14:textId="77777777" w:rsidR="00B80F07" w:rsidRPr="00AA3AAD" w:rsidRDefault="00B80F07" w:rsidP="005C4E73">
            <w:pPr>
              <w:pStyle w:val="Brdtekst"/>
              <w:rPr>
                <w:rFonts w:ascii="Arial" w:hAnsi="Arial" w:cs="Arial"/>
                <w:sz w:val="24"/>
                <w:szCs w:val="24"/>
              </w:rPr>
            </w:pPr>
            <w:r>
              <w:rPr>
                <w:rFonts w:ascii="Arial" w:hAnsi="Arial" w:cs="Arial"/>
                <w:sz w:val="24"/>
                <w:szCs w:val="24"/>
              </w:rPr>
              <w:t>Fakturering</w:t>
            </w:r>
          </w:p>
        </w:tc>
        <w:tc>
          <w:tcPr>
            <w:tcW w:w="1984" w:type="dxa"/>
          </w:tcPr>
          <w:p w14:paraId="1D39014D" w14:textId="77777777" w:rsidR="00B80F07" w:rsidRDefault="00B80F07" w:rsidP="005C4E73">
            <w:pPr>
              <w:pStyle w:val="Brdtekst"/>
              <w:jc w:val="center"/>
              <w:rPr>
                <w:rFonts w:ascii="Arial" w:hAnsi="Arial" w:cs="Arial"/>
                <w:sz w:val="24"/>
                <w:szCs w:val="24"/>
              </w:rPr>
            </w:pPr>
            <w:r>
              <w:rPr>
                <w:rFonts w:ascii="Arial" w:hAnsi="Arial" w:cs="Arial"/>
                <w:sz w:val="24"/>
                <w:szCs w:val="24"/>
              </w:rPr>
              <w:t>20</w:t>
            </w:r>
            <w:r w:rsidRPr="00F642C8">
              <w:rPr>
                <w:rFonts w:ascii="Arial" w:hAnsi="Arial" w:cs="Arial"/>
                <w:sz w:val="24"/>
                <w:szCs w:val="24"/>
              </w:rPr>
              <w:t xml:space="preserve"> %</w:t>
            </w:r>
          </w:p>
        </w:tc>
        <w:tc>
          <w:tcPr>
            <w:tcW w:w="5103" w:type="dxa"/>
          </w:tcPr>
          <w:p w14:paraId="2EF3B187" w14:textId="77777777" w:rsidR="00B80F07" w:rsidRDefault="00B80F07" w:rsidP="005C4E73">
            <w:pPr>
              <w:pStyle w:val="Brdtekst"/>
              <w:rPr>
                <w:rFonts w:ascii="Arial" w:hAnsi="Arial" w:cs="Arial"/>
                <w:sz w:val="24"/>
                <w:szCs w:val="24"/>
              </w:rPr>
            </w:pPr>
            <w:r>
              <w:rPr>
                <w:rFonts w:ascii="Arial" w:hAnsi="Arial" w:cs="Arial"/>
                <w:sz w:val="24"/>
                <w:szCs w:val="24"/>
              </w:rPr>
              <w:t>Se vedlegg 2 – Kravspesifikasjon Punkt 4.1</w:t>
            </w:r>
          </w:p>
        </w:tc>
      </w:tr>
    </w:tbl>
    <w:p w14:paraId="33A41E7E" w14:textId="77777777" w:rsidR="00B80F07" w:rsidRDefault="00B80F07" w:rsidP="00B80F07">
      <w:pPr>
        <w:rPr>
          <w:rFonts w:cs="Arial"/>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1984"/>
        <w:gridCol w:w="5103"/>
      </w:tblGrid>
      <w:tr w:rsidR="00B80F07" w:rsidRPr="00366FE7" w14:paraId="25D0BD0D" w14:textId="77777777" w:rsidTr="005C4E73">
        <w:trPr>
          <w:cantSplit/>
          <w:tblHeader/>
        </w:trPr>
        <w:tc>
          <w:tcPr>
            <w:tcW w:w="2552" w:type="dxa"/>
            <w:shd w:val="clear" w:color="auto" w:fill="E6E6E6"/>
          </w:tcPr>
          <w:p w14:paraId="3A32964D" w14:textId="77777777" w:rsidR="00B80F07" w:rsidRPr="00366FE7" w:rsidRDefault="00B80F07" w:rsidP="005C4E73">
            <w:pPr>
              <w:pStyle w:val="Brdtekst"/>
              <w:rPr>
                <w:rFonts w:ascii="Arial" w:hAnsi="Arial" w:cs="Arial"/>
                <w:sz w:val="24"/>
                <w:szCs w:val="24"/>
              </w:rPr>
            </w:pPr>
            <w:r>
              <w:rPr>
                <w:rFonts w:ascii="Arial" w:hAnsi="Arial" w:cs="Arial"/>
                <w:sz w:val="24"/>
                <w:szCs w:val="24"/>
              </w:rPr>
              <w:t>Kvalitet</w:t>
            </w:r>
            <w:r w:rsidRPr="00366FE7">
              <w:rPr>
                <w:rFonts w:ascii="Arial" w:hAnsi="Arial" w:cs="Arial"/>
                <w:sz w:val="24"/>
                <w:szCs w:val="24"/>
              </w:rPr>
              <w:t>skriterier</w:t>
            </w:r>
          </w:p>
        </w:tc>
        <w:tc>
          <w:tcPr>
            <w:tcW w:w="1984" w:type="dxa"/>
            <w:shd w:val="clear" w:color="auto" w:fill="E6E6E6"/>
          </w:tcPr>
          <w:p w14:paraId="41BCC93C" w14:textId="77777777" w:rsidR="00B80F07" w:rsidRPr="00366FE7" w:rsidRDefault="00B80F07" w:rsidP="005C4E73">
            <w:pPr>
              <w:pStyle w:val="Brdtekst"/>
              <w:jc w:val="center"/>
              <w:rPr>
                <w:rFonts w:ascii="Arial" w:hAnsi="Arial" w:cs="Arial"/>
                <w:sz w:val="24"/>
                <w:szCs w:val="24"/>
              </w:rPr>
            </w:pPr>
            <w:r>
              <w:rPr>
                <w:rFonts w:ascii="Arial" w:hAnsi="Arial" w:cs="Arial"/>
                <w:sz w:val="24"/>
                <w:szCs w:val="24"/>
              </w:rPr>
              <w:t xml:space="preserve">Vekting av </w:t>
            </w:r>
            <w:proofErr w:type="spellStart"/>
            <w:r>
              <w:rPr>
                <w:rFonts w:ascii="Arial" w:hAnsi="Arial" w:cs="Arial"/>
                <w:sz w:val="24"/>
                <w:szCs w:val="24"/>
              </w:rPr>
              <w:t>underkriterie</w:t>
            </w:r>
            <w:proofErr w:type="spellEnd"/>
            <w:r>
              <w:rPr>
                <w:rFonts w:ascii="Arial" w:hAnsi="Arial" w:cs="Arial"/>
                <w:sz w:val="24"/>
                <w:szCs w:val="24"/>
              </w:rPr>
              <w:t xml:space="preserve"> (v)</w:t>
            </w:r>
          </w:p>
        </w:tc>
        <w:tc>
          <w:tcPr>
            <w:tcW w:w="5103" w:type="dxa"/>
            <w:shd w:val="clear" w:color="auto" w:fill="E6E6E6"/>
          </w:tcPr>
          <w:p w14:paraId="0280E4A8" w14:textId="77777777" w:rsidR="00B80F07" w:rsidRPr="00366FE7" w:rsidRDefault="00B80F07" w:rsidP="005C4E73">
            <w:pPr>
              <w:pStyle w:val="Brdtekst"/>
              <w:rPr>
                <w:rFonts w:ascii="Arial" w:hAnsi="Arial" w:cs="Arial"/>
                <w:sz w:val="24"/>
                <w:szCs w:val="24"/>
              </w:rPr>
            </w:pPr>
            <w:r w:rsidRPr="00366FE7">
              <w:rPr>
                <w:rFonts w:ascii="Arial" w:hAnsi="Arial" w:cs="Arial"/>
                <w:sz w:val="24"/>
                <w:szCs w:val="24"/>
              </w:rPr>
              <w:t>Dokumentasjonskrav</w:t>
            </w:r>
          </w:p>
        </w:tc>
      </w:tr>
      <w:tr w:rsidR="00B80F07" w:rsidRPr="00366FE7" w14:paraId="6E4F7F7B" w14:textId="77777777" w:rsidTr="005C4E73">
        <w:trPr>
          <w:cantSplit/>
          <w:tblHeader/>
        </w:trPr>
        <w:tc>
          <w:tcPr>
            <w:tcW w:w="9639" w:type="dxa"/>
            <w:gridSpan w:val="3"/>
            <w:shd w:val="clear" w:color="auto" w:fill="E6E6E6"/>
          </w:tcPr>
          <w:p w14:paraId="53F16228" w14:textId="162939EF" w:rsidR="00B80F07" w:rsidRPr="00C34417" w:rsidRDefault="00B80F07" w:rsidP="005C4E73">
            <w:pPr>
              <w:pStyle w:val="Brdtekst"/>
              <w:rPr>
                <w:rFonts w:ascii="Arial" w:hAnsi="Arial" w:cs="Arial"/>
                <w:sz w:val="24"/>
                <w:szCs w:val="24"/>
                <w:highlight w:val="cyan"/>
              </w:rPr>
            </w:pPr>
            <w:r w:rsidRPr="00C34417">
              <w:rPr>
                <w:rFonts w:ascii="Arial" w:hAnsi="Arial" w:cs="Arial"/>
                <w:sz w:val="24"/>
                <w:szCs w:val="24"/>
                <w:highlight w:val="cyan"/>
              </w:rPr>
              <w:t xml:space="preserve">(Gjelder de avtalene som tilbyder skal levere varene til </w:t>
            </w:r>
            <w:r>
              <w:rPr>
                <w:rFonts w:ascii="Arial" w:hAnsi="Arial" w:cs="Arial"/>
                <w:sz w:val="24"/>
                <w:szCs w:val="24"/>
                <w:highlight w:val="cyan"/>
              </w:rPr>
              <w:t>Kongsvinger kommune for del</w:t>
            </w:r>
            <w:r w:rsidR="00C7432A">
              <w:rPr>
                <w:rFonts w:ascii="Arial" w:hAnsi="Arial" w:cs="Arial"/>
                <w:sz w:val="24"/>
                <w:szCs w:val="24"/>
                <w:highlight w:val="cyan"/>
              </w:rPr>
              <w:t>tilbud</w:t>
            </w:r>
            <w:r>
              <w:rPr>
                <w:rFonts w:ascii="Arial" w:hAnsi="Arial" w:cs="Arial"/>
                <w:sz w:val="24"/>
                <w:szCs w:val="24"/>
                <w:highlight w:val="cyan"/>
              </w:rPr>
              <w:t xml:space="preserve"> </w:t>
            </w:r>
            <w:r w:rsidR="007B2F3A">
              <w:rPr>
                <w:rFonts w:ascii="Arial" w:hAnsi="Arial" w:cs="Arial"/>
                <w:sz w:val="24"/>
                <w:szCs w:val="24"/>
                <w:highlight w:val="cyan"/>
              </w:rPr>
              <w:t>5</w:t>
            </w:r>
            <w:r w:rsidRPr="00C34417">
              <w:rPr>
                <w:rFonts w:ascii="Arial" w:hAnsi="Arial" w:cs="Arial"/>
                <w:sz w:val="24"/>
                <w:szCs w:val="24"/>
                <w:highlight w:val="cyan"/>
              </w:rPr>
              <w:t>)</w:t>
            </w:r>
          </w:p>
        </w:tc>
      </w:tr>
      <w:tr w:rsidR="00B80F07" w:rsidRPr="00F642C8" w14:paraId="7FD16A97" w14:textId="77777777" w:rsidTr="005C4E73">
        <w:trPr>
          <w:cantSplit/>
          <w:trHeight w:val="254"/>
        </w:trPr>
        <w:tc>
          <w:tcPr>
            <w:tcW w:w="2552" w:type="dxa"/>
          </w:tcPr>
          <w:p w14:paraId="7ADA818C" w14:textId="77777777" w:rsidR="00B80F07" w:rsidRPr="000F7092" w:rsidRDefault="00B80F07" w:rsidP="005C4E73">
            <w:pPr>
              <w:pStyle w:val="Brdtekst"/>
              <w:rPr>
                <w:rFonts w:ascii="Arial" w:hAnsi="Arial" w:cs="Arial"/>
                <w:sz w:val="24"/>
                <w:szCs w:val="24"/>
              </w:rPr>
            </w:pPr>
            <w:r>
              <w:rPr>
                <w:rFonts w:ascii="Arial" w:hAnsi="Arial" w:cs="Arial"/>
                <w:sz w:val="24"/>
                <w:szCs w:val="24"/>
              </w:rPr>
              <w:t>Hasteb</w:t>
            </w:r>
            <w:r w:rsidRPr="000F7092">
              <w:rPr>
                <w:rFonts w:ascii="Arial" w:hAnsi="Arial" w:cs="Arial"/>
                <w:sz w:val="24"/>
                <w:szCs w:val="24"/>
              </w:rPr>
              <w:t>estillinger</w:t>
            </w:r>
          </w:p>
        </w:tc>
        <w:tc>
          <w:tcPr>
            <w:tcW w:w="1984" w:type="dxa"/>
          </w:tcPr>
          <w:p w14:paraId="2BA8DF68" w14:textId="77777777" w:rsidR="00B80F07" w:rsidRPr="00F642C8" w:rsidRDefault="00B80F07" w:rsidP="005C4E73">
            <w:pPr>
              <w:pStyle w:val="Brdtekst"/>
              <w:jc w:val="center"/>
              <w:rPr>
                <w:rFonts w:ascii="Arial" w:hAnsi="Arial" w:cs="Arial"/>
                <w:sz w:val="24"/>
                <w:szCs w:val="24"/>
              </w:rPr>
            </w:pPr>
            <w:r>
              <w:rPr>
                <w:rFonts w:ascii="Arial" w:hAnsi="Arial" w:cs="Arial"/>
                <w:sz w:val="24"/>
                <w:szCs w:val="24"/>
              </w:rPr>
              <w:t>20</w:t>
            </w:r>
            <w:r w:rsidRPr="00F642C8">
              <w:rPr>
                <w:rFonts w:ascii="Arial" w:hAnsi="Arial" w:cs="Arial"/>
                <w:sz w:val="24"/>
                <w:szCs w:val="24"/>
              </w:rPr>
              <w:t xml:space="preserve"> %</w:t>
            </w:r>
          </w:p>
        </w:tc>
        <w:tc>
          <w:tcPr>
            <w:tcW w:w="5103" w:type="dxa"/>
          </w:tcPr>
          <w:p w14:paraId="088F62E4" w14:textId="77777777" w:rsidR="00B80F07" w:rsidRPr="00F642C8" w:rsidRDefault="00B80F07" w:rsidP="005C4E73">
            <w:pPr>
              <w:pStyle w:val="Brdtekst"/>
              <w:rPr>
                <w:rFonts w:ascii="Arial" w:hAnsi="Arial" w:cs="Arial"/>
                <w:sz w:val="24"/>
                <w:szCs w:val="24"/>
              </w:rPr>
            </w:pPr>
            <w:r>
              <w:rPr>
                <w:rFonts w:ascii="Arial" w:hAnsi="Arial" w:cs="Arial"/>
                <w:sz w:val="24"/>
                <w:szCs w:val="24"/>
              </w:rPr>
              <w:t>Se vedlegg 2 – Kravspesifikasjon Punkt 2.3</w:t>
            </w:r>
          </w:p>
        </w:tc>
      </w:tr>
      <w:tr w:rsidR="00B80F07" w:rsidRPr="00F642C8" w14:paraId="73CB5DBD" w14:textId="77777777" w:rsidTr="005C4E73">
        <w:trPr>
          <w:cantSplit/>
        </w:trPr>
        <w:tc>
          <w:tcPr>
            <w:tcW w:w="2552" w:type="dxa"/>
          </w:tcPr>
          <w:p w14:paraId="1FF311AD" w14:textId="77777777" w:rsidR="00B80F07" w:rsidRPr="00AA3AAD" w:rsidRDefault="00B80F07" w:rsidP="005C4E73">
            <w:pPr>
              <w:pStyle w:val="Brdtekst"/>
              <w:rPr>
                <w:rFonts w:ascii="Arial" w:hAnsi="Arial" w:cs="Arial"/>
                <w:sz w:val="24"/>
                <w:szCs w:val="24"/>
              </w:rPr>
            </w:pPr>
            <w:r>
              <w:rPr>
                <w:rFonts w:ascii="Arial" w:hAnsi="Arial" w:cs="Arial"/>
                <w:sz w:val="24"/>
                <w:szCs w:val="24"/>
              </w:rPr>
              <w:t>Fakturering</w:t>
            </w:r>
          </w:p>
        </w:tc>
        <w:tc>
          <w:tcPr>
            <w:tcW w:w="1984" w:type="dxa"/>
          </w:tcPr>
          <w:p w14:paraId="4AF9E633" w14:textId="77777777" w:rsidR="00B80F07" w:rsidRDefault="00B80F07" w:rsidP="005C4E73">
            <w:pPr>
              <w:pStyle w:val="Brdtekst"/>
              <w:jc w:val="center"/>
              <w:rPr>
                <w:rFonts w:ascii="Arial" w:hAnsi="Arial" w:cs="Arial"/>
                <w:sz w:val="24"/>
                <w:szCs w:val="24"/>
              </w:rPr>
            </w:pPr>
            <w:r>
              <w:rPr>
                <w:rFonts w:ascii="Arial" w:hAnsi="Arial" w:cs="Arial"/>
                <w:sz w:val="24"/>
                <w:szCs w:val="24"/>
              </w:rPr>
              <w:t>10</w:t>
            </w:r>
            <w:r w:rsidRPr="00F642C8">
              <w:rPr>
                <w:rFonts w:ascii="Arial" w:hAnsi="Arial" w:cs="Arial"/>
                <w:sz w:val="24"/>
                <w:szCs w:val="24"/>
              </w:rPr>
              <w:t xml:space="preserve"> %</w:t>
            </w:r>
          </w:p>
        </w:tc>
        <w:tc>
          <w:tcPr>
            <w:tcW w:w="5103" w:type="dxa"/>
          </w:tcPr>
          <w:p w14:paraId="70010FE3" w14:textId="77777777" w:rsidR="00B80F07" w:rsidRDefault="00B80F07" w:rsidP="005C4E73">
            <w:pPr>
              <w:pStyle w:val="Brdtekst"/>
              <w:rPr>
                <w:rFonts w:ascii="Arial" w:hAnsi="Arial" w:cs="Arial"/>
                <w:sz w:val="24"/>
                <w:szCs w:val="24"/>
              </w:rPr>
            </w:pPr>
            <w:r>
              <w:rPr>
                <w:rFonts w:ascii="Arial" w:hAnsi="Arial" w:cs="Arial"/>
                <w:sz w:val="24"/>
                <w:szCs w:val="24"/>
              </w:rPr>
              <w:t>Se vedlegg 2 – Kravspesifikasjon Punkt 4.1</w:t>
            </w:r>
          </w:p>
        </w:tc>
      </w:tr>
      <w:tr w:rsidR="00B80F07" w:rsidRPr="00F642C8" w14:paraId="55A672B9" w14:textId="77777777" w:rsidTr="005C4E73">
        <w:trPr>
          <w:cantSplit/>
        </w:trPr>
        <w:tc>
          <w:tcPr>
            <w:tcW w:w="2552" w:type="dxa"/>
          </w:tcPr>
          <w:p w14:paraId="5BD8199D" w14:textId="77777777" w:rsidR="00B80F07" w:rsidRPr="000D5FD1" w:rsidRDefault="00B80F07" w:rsidP="005C4E73">
            <w:pPr>
              <w:pStyle w:val="Brdtekst"/>
              <w:rPr>
                <w:rFonts w:ascii="Arial" w:hAnsi="Arial" w:cs="Arial"/>
                <w:sz w:val="24"/>
                <w:szCs w:val="24"/>
              </w:rPr>
            </w:pPr>
            <w:r>
              <w:rPr>
                <w:rFonts w:ascii="Arial" w:hAnsi="Arial" w:cs="Arial"/>
                <w:sz w:val="24"/>
                <w:szCs w:val="24"/>
              </w:rPr>
              <w:t>Leveranse</w:t>
            </w:r>
          </w:p>
        </w:tc>
        <w:tc>
          <w:tcPr>
            <w:tcW w:w="1984" w:type="dxa"/>
          </w:tcPr>
          <w:p w14:paraId="0C5B82EA" w14:textId="77777777" w:rsidR="00B80F07" w:rsidRPr="00F642C8" w:rsidRDefault="00B80F07" w:rsidP="005C4E73">
            <w:pPr>
              <w:pStyle w:val="Brdtekst"/>
              <w:jc w:val="center"/>
              <w:rPr>
                <w:rFonts w:ascii="Arial" w:hAnsi="Arial" w:cs="Arial"/>
                <w:sz w:val="24"/>
                <w:szCs w:val="24"/>
              </w:rPr>
            </w:pPr>
            <w:r>
              <w:rPr>
                <w:rFonts w:ascii="Arial" w:hAnsi="Arial" w:cs="Arial"/>
                <w:sz w:val="24"/>
                <w:szCs w:val="24"/>
              </w:rPr>
              <w:t>20</w:t>
            </w:r>
            <w:r w:rsidRPr="00F642C8">
              <w:rPr>
                <w:rFonts w:ascii="Arial" w:hAnsi="Arial" w:cs="Arial"/>
                <w:sz w:val="24"/>
                <w:szCs w:val="24"/>
              </w:rPr>
              <w:t xml:space="preserve"> %</w:t>
            </w:r>
          </w:p>
        </w:tc>
        <w:tc>
          <w:tcPr>
            <w:tcW w:w="5103" w:type="dxa"/>
          </w:tcPr>
          <w:p w14:paraId="2DBA0D8C" w14:textId="77777777" w:rsidR="00B80F07" w:rsidRPr="00F642C8" w:rsidRDefault="00B80F07" w:rsidP="005C4E73">
            <w:pPr>
              <w:pStyle w:val="Brdtekst"/>
              <w:rPr>
                <w:rFonts w:ascii="Arial" w:hAnsi="Arial" w:cs="Arial"/>
                <w:sz w:val="24"/>
                <w:szCs w:val="24"/>
              </w:rPr>
            </w:pPr>
            <w:r>
              <w:rPr>
                <w:rFonts w:ascii="Arial" w:hAnsi="Arial" w:cs="Arial"/>
                <w:sz w:val="24"/>
                <w:szCs w:val="24"/>
              </w:rPr>
              <w:t>Se vedlegg 2 – Kravspesifikasjon Punkt 5.4</w:t>
            </w:r>
          </w:p>
        </w:tc>
      </w:tr>
      <w:tr w:rsidR="00B80F07" w:rsidRPr="00F642C8" w14:paraId="160505DF" w14:textId="77777777" w:rsidTr="005C4E73">
        <w:trPr>
          <w:cantSplit/>
          <w:trHeight w:val="594"/>
        </w:trPr>
        <w:tc>
          <w:tcPr>
            <w:tcW w:w="2552" w:type="dxa"/>
          </w:tcPr>
          <w:p w14:paraId="6D8C0C41" w14:textId="77777777" w:rsidR="00B80F07" w:rsidRPr="00AA3AAD" w:rsidRDefault="00B80F07" w:rsidP="005C4E73">
            <w:pPr>
              <w:pStyle w:val="Brdtekst"/>
              <w:rPr>
                <w:rFonts w:ascii="Arial" w:hAnsi="Arial" w:cs="Arial"/>
                <w:sz w:val="24"/>
                <w:szCs w:val="24"/>
              </w:rPr>
            </w:pPr>
            <w:r w:rsidRPr="00AA3AAD">
              <w:rPr>
                <w:rFonts w:ascii="Arial" w:hAnsi="Arial" w:cs="Arial"/>
                <w:sz w:val="24"/>
                <w:szCs w:val="24"/>
              </w:rPr>
              <w:t>Levering og leveringstidspunkt</w:t>
            </w:r>
          </w:p>
        </w:tc>
        <w:tc>
          <w:tcPr>
            <w:tcW w:w="1984" w:type="dxa"/>
          </w:tcPr>
          <w:p w14:paraId="30BF0CC8" w14:textId="77777777" w:rsidR="00B80F07" w:rsidRDefault="00B80F07" w:rsidP="005C4E73">
            <w:pPr>
              <w:pStyle w:val="Brdtekst"/>
              <w:jc w:val="center"/>
              <w:rPr>
                <w:rFonts w:ascii="Arial" w:hAnsi="Arial" w:cs="Arial"/>
                <w:sz w:val="24"/>
                <w:szCs w:val="24"/>
              </w:rPr>
            </w:pPr>
            <w:r>
              <w:rPr>
                <w:rFonts w:ascii="Arial" w:hAnsi="Arial" w:cs="Arial"/>
                <w:sz w:val="24"/>
                <w:szCs w:val="24"/>
              </w:rPr>
              <w:t>20</w:t>
            </w:r>
            <w:r w:rsidRPr="00F642C8">
              <w:rPr>
                <w:rFonts w:ascii="Arial" w:hAnsi="Arial" w:cs="Arial"/>
                <w:sz w:val="24"/>
                <w:szCs w:val="24"/>
              </w:rPr>
              <w:t xml:space="preserve"> %</w:t>
            </w:r>
          </w:p>
        </w:tc>
        <w:tc>
          <w:tcPr>
            <w:tcW w:w="5103" w:type="dxa"/>
          </w:tcPr>
          <w:p w14:paraId="2C5A0F2D" w14:textId="77777777" w:rsidR="00B80F07" w:rsidRDefault="00B80F07" w:rsidP="005C4E73">
            <w:pPr>
              <w:pStyle w:val="Brdtekst"/>
              <w:rPr>
                <w:rFonts w:ascii="Arial" w:hAnsi="Arial" w:cs="Arial"/>
                <w:sz w:val="24"/>
                <w:szCs w:val="24"/>
              </w:rPr>
            </w:pPr>
            <w:r>
              <w:rPr>
                <w:rFonts w:ascii="Arial" w:hAnsi="Arial" w:cs="Arial"/>
                <w:sz w:val="24"/>
                <w:szCs w:val="24"/>
              </w:rPr>
              <w:t>Se vedlegg 2 – Kravspesifikasjon Punkt 5.6</w:t>
            </w:r>
          </w:p>
        </w:tc>
      </w:tr>
      <w:tr w:rsidR="00B80F07" w:rsidRPr="00F642C8" w14:paraId="495705B0" w14:textId="77777777" w:rsidTr="005C4E73">
        <w:trPr>
          <w:cantSplit/>
          <w:trHeight w:val="594"/>
        </w:trPr>
        <w:tc>
          <w:tcPr>
            <w:tcW w:w="2552" w:type="dxa"/>
          </w:tcPr>
          <w:p w14:paraId="59BEEB4A" w14:textId="77777777" w:rsidR="00B80F07" w:rsidRPr="00AA3AAD" w:rsidRDefault="00B80F07" w:rsidP="005C4E73">
            <w:pPr>
              <w:pStyle w:val="Brdtekst"/>
              <w:rPr>
                <w:rFonts w:ascii="Arial" w:hAnsi="Arial" w:cs="Arial"/>
                <w:sz w:val="24"/>
                <w:szCs w:val="24"/>
              </w:rPr>
            </w:pPr>
            <w:r>
              <w:rPr>
                <w:rFonts w:ascii="Arial" w:hAnsi="Arial" w:cs="Arial"/>
                <w:sz w:val="24"/>
                <w:szCs w:val="24"/>
              </w:rPr>
              <w:t>Leveringsvansker og/eller restordre</w:t>
            </w:r>
          </w:p>
        </w:tc>
        <w:tc>
          <w:tcPr>
            <w:tcW w:w="1984" w:type="dxa"/>
          </w:tcPr>
          <w:p w14:paraId="0C556754" w14:textId="77777777" w:rsidR="00B80F07" w:rsidRDefault="00B80F07" w:rsidP="005C4E73">
            <w:pPr>
              <w:pStyle w:val="Brdtekst"/>
              <w:jc w:val="center"/>
              <w:rPr>
                <w:rFonts w:ascii="Arial" w:hAnsi="Arial" w:cs="Arial"/>
                <w:sz w:val="24"/>
                <w:szCs w:val="24"/>
              </w:rPr>
            </w:pPr>
            <w:r>
              <w:rPr>
                <w:rFonts w:ascii="Arial" w:hAnsi="Arial" w:cs="Arial"/>
                <w:sz w:val="24"/>
                <w:szCs w:val="24"/>
              </w:rPr>
              <w:t>10</w:t>
            </w:r>
            <w:r w:rsidRPr="00F642C8">
              <w:rPr>
                <w:rFonts w:ascii="Arial" w:hAnsi="Arial" w:cs="Arial"/>
                <w:sz w:val="24"/>
                <w:szCs w:val="24"/>
              </w:rPr>
              <w:t xml:space="preserve"> %</w:t>
            </w:r>
          </w:p>
        </w:tc>
        <w:tc>
          <w:tcPr>
            <w:tcW w:w="5103" w:type="dxa"/>
          </w:tcPr>
          <w:p w14:paraId="4369B524" w14:textId="77777777" w:rsidR="00B80F07" w:rsidRDefault="00B80F07" w:rsidP="005C4E73">
            <w:pPr>
              <w:pStyle w:val="Brdtekst"/>
              <w:rPr>
                <w:rFonts w:ascii="Arial" w:hAnsi="Arial" w:cs="Arial"/>
                <w:sz w:val="24"/>
                <w:szCs w:val="24"/>
              </w:rPr>
            </w:pPr>
            <w:r>
              <w:rPr>
                <w:rFonts w:ascii="Arial" w:hAnsi="Arial" w:cs="Arial"/>
                <w:sz w:val="24"/>
                <w:szCs w:val="24"/>
              </w:rPr>
              <w:t>Se vedlegg 2 – Kravspesifikasjon Punkt 5.8</w:t>
            </w:r>
          </w:p>
        </w:tc>
      </w:tr>
      <w:tr w:rsidR="00B80F07" w:rsidRPr="00F642C8" w14:paraId="7A9391F6" w14:textId="77777777" w:rsidTr="005C4E73">
        <w:trPr>
          <w:cantSplit/>
          <w:trHeight w:val="594"/>
        </w:trPr>
        <w:tc>
          <w:tcPr>
            <w:tcW w:w="2552" w:type="dxa"/>
          </w:tcPr>
          <w:p w14:paraId="2A820216" w14:textId="77777777" w:rsidR="00B80F07" w:rsidRDefault="00B80F07" w:rsidP="005C4E73">
            <w:pPr>
              <w:pStyle w:val="Brdtekst"/>
              <w:rPr>
                <w:rFonts w:ascii="Arial" w:hAnsi="Arial" w:cs="Arial"/>
                <w:sz w:val="24"/>
                <w:szCs w:val="24"/>
              </w:rPr>
            </w:pPr>
            <w:r>
              <w:rPr>
                <w:rFonts w:ascii="Arial" w:hAnsi="Arial" w:cs="Arial"/>
                <w:sz w:val="24"/>
                <w:szCs w:val="24"/>
              </w:rPr>
              <w:t>Bestillingsløsning/e-handel</w:t>
            </w:r>
          </w:p>
        </w:tc>
        <w:tc>
          <w:tcPr>
            <w:tcW w:w="1984" w:type="dxa"/>
          </w:tcPr>
          <w:p w14:paraId="5896D4F7" w14:textId="77777777" w:rsidR="00B80F07" w:rsidRDefault="00B80F07" w:rsidP="005C4E73">
            <w:pPr>
              <w:pStyle w:val="Brdtekst"/>
              <w:jc w:val="center"/>
              <w:rPr>
                <w:rFonts w:ascii="Arial" w:hAnsi="Arial" w:cs="Arial"/>
                <w:sz w:val="24"/>
                <w:szCs w:val="24"/>
              </w:rPr>
            </w:pPr>
            <w:r>
              <w:rPr>
                <w:rFonts w:ascii="Arial" w:hAnsi="Arial" w:cs="Arial"/>
                <w:sz w:val="24"/>
                <w:szCs w:val="24"/>
              </w:rPr>
              <w:t>20</w:t>
            </w:r>
            <w:r w:rsidRPr="00F642C8">
              <w:rPr>
                <w:rFonts w:ascii="Arial" w:hAnsi="Arial" w:cs="Arial"/>
                <w:sz w:val="24"/>
                <w:szCs w:val="24"/>
              </w:rPr>
              <w:t xml:space="preserve"> %</w:t>
            </w:r>
          </w:p>
        </w:tc>
        <w:tc>
          <w:tcPr>
            <w:tcW w:w="5103" w:type="dxa"/>
          </w:tcPr>
          <w:p w14:paraId="2D74F2CE" w14:textId="77777777" w:rsidR="00B80F07" w:rsidRDefault="00B80F07" w:rsidP="005C4E73">
            <w:pPr>
              <w:pStyle w:val="Brdtekst"/>
              <w:rPr>
                <w:rFonts w:ascii="Arial" w:hAnsi="Arial" w:cs="Arial"/>
                <w:sz w:val="24"/>
                <w:szCs w:val="24"/>
              </w:rPr>
            </w:pPr>
            <w:r>
              <w:rPr>
                <w:rFonts w:ascii="Arial" w:hAnsi="Arial" w:cs="Arial"/>
                <w:sz w:val="24"/>
                <w:szCs w:val="24"/>
              </w:rPr>
              <w:t>Se vedlegg 2 – Kravspesifikasjon Punkt 9.1</w:t>
            </w:r>
          </w:p>
        </w:tc>
      </w:tr>
    </w:tbl>
    <w:p w14:paraId="5D464712" w14:textId="77777777" w:rsidR="00BF1206" w:rsidRPr="00BF1206" w:rsidRDefault="00BF1206" w:rsidP="00BF1206">
      <w:pPr>
        <w:rPr>
          <w:rFonts w:cs="Arial"/>
          <w:sz w:val="24"/>
          <w:szCs w:val="24"/>
        </w:rPr>
      </w:pPr>
    </w:p>
    <w:p w14:paraId="6C216CBB" w14:textId="77777777" w:rsidR="00BF1206" w:rsidRPr="00BF1206" w:rsidRDefault="00BF1206" w:rsidP="00BF1206">
      <w:pPr>
        <w:rPr>
          <w:rFonts w:cs="Arial"/>
          <w:sz w:val="24"/>
          <w:szCs w:val="24"/>
        </w:rPr>
      </w:pPr>
      <w:r w:rsidRPr="00BF1206">
        <w:rPr>
          <w:rFonts w:cs="Arial"/>
          <w:sz w:val="24"/>
          <w:szCs w:val="24"/>
        </w:rPr>
        <w:t>Kvalitet evalueres på bakgrunn av leverandørens besvarelse av evalueringskravene i Vedlegg 2 – Kravspesifikasjon.</w:t>
      </w:r>
    </w:p>
    <w:p w14:paraId="5955310D" w14:textId="77777777" w:rsidR="00BF1206" w:rsidRPr="00BF1206" w:rsidRDefault="00BF1206" w:rsidP="00BF1206">
      <w:pPr>
        <w:rPr>
          <w:rFonts w:cs="Arial"/>
          <w:sz w:val="24"/>
          <w:szCs w:val="24"/>
        </w:rPr>
      </w:pPr>
    </w:p>
    <w:p w14:paraId="3447A7F3" w14:textId="77777777" w:rsidR="00BF1206" w:rsidRPr="00BF1206" w:rsidRDefault="00BF1206" w:rsidP="00BF1206">
      <w:pPr>
        <w:rPr>
          <w:rFonts w:cs="Arial"/>
          <w:sz w:val="24"/>
          <w:szCs w:val="24"/>
        </w:rPr>
      </w:pPr>
      <w:r w:rsidRPr="00BF1206">
        <w:rPr>
          <w:rFonts w:cs="Arial"/>
          <w:sz w:val="24"/>
          <w:szCs w:val="24"/>
        </w:rPr>
        <w:t>For hvert underkriterium gis tilbudene poeng fra 0 til 10, hvor 10 er best. Det gis høyest uttelling for konkrete, relevante og forpliktende beskrivelser som viser hvordan leverandøren vil oppfylle oppdragsgivers behov i avtaleperioden. Generelle beskrivelser uten tydelig relevans for det aktuelle deltilbudet vil gi lavere uttelling.</w:t>
      </w:r>
    </w:p>
    <w:p w14:paraId="3C02E228" w14:textId="77777777" w:rsidR="00BF1206" w:rsidRPr="00BF1206" w:rsidRDefault="00BF1206" w:rsidP="00BF1206">
      <w:pPr>
        <w:rPr>
          <w:rFonts w:cs="Arial"/>
          <w:sz w:val="24"/>
          <w:szCs w:val="24"/>
        </w:rPr>
      </w:pPr>
    </w:p>
    <w:p w14:paraId="3B12016F" w14:textId="55AAD9F1" w:rsidR="00BF1206" w:rsidRDefault="00BF1206" w:rsidP="00BF1206">
      <w:pPr>
        <w:rPr>
          <w:rFonts w:cs="Arial"/>
          <w:sz w:val="24"/>
          <w:szCs w:val="24"/>
        </w:rPr>
      </w:pPr>
      <w:r w:rsidRPr="00BF1206">
        <w:rPr>
          <w:rFonts w:cs="Arial"/>
          <w:sz w:val="24"/>
          <w:szCs w:val="24"/>
        </w:rPr>
        <w:lastRenderedPageBreak/>
        <w:t>Poengene for hvert underkriterium vektes i henhold til tabellene nedenfor. Samlet kvalitetspoeng beregnes per deltilbud.</w:t>
      </w:r>
    </w:p>
    <w:p w14:paraId="4395C22A" w14:textId="77777777" w:rsidR="00B80F07" w:rsidRPr="00632926" w:rsidRDefault="00B80F07" w:rsidP="00632926">
      <w:pPr>
        <w:pStyle w:val="Overskrift2"/>
        <w:numPr>
          <w:ilvl w:val="1"/>
          <w:numId w:val="22"/>
        </w:numPr>
        <w:rPr>
          <w:b/>
          <w:bCs w:val="0"/>
          <w:iCs w:val="0"/>
          <w:color w:val="2F5496" w:themeColor="accent1" w:themeShade="BF"/>
        </w:rPr>
      </w:pPr>
      <w:bookmarkStart w:id="129" w:name="_Toc231289700"/>
      <w:r w:rsidRPr="00632926">
        <w:rPr>
          <w:b/>
          <w:bCs w:val="0"/>
          <w:iCs w:val="0"/>
          <w:color w:val="2F5496" w:themeColor="accent1" w:themeShade="BF"/>
        </w:rPr>
        <w:t>Miljø</w:t>
      </w:r>
      <w:bookmarkEnd w:id="129"/>
    </w:p>
    <w:p w14:paraId="40A5E428" w14:textId="712F3CD8" w:rsidR="009C00AC" w:rsidRDefault="009C00AC" w:rsidP="009C00AC">
      <w:pPr>
        <w:rPr>
          <w:rFonts w:cs="Arial"/>
          <w:sz w:val="24"/>
          <w:szCs w:val="24"/>
        </w:rPr>
      </w:pPr>
      <w:r>
        <w:rPr>
          <w:rFonts w:cs="Arial"/>
          <w:sz w:val="24"/>
          <w:szCs w:val="24"/>
        </w:rPr>
        <w:t>Miljø vektes med 30 %.</w:t>
      </w:r>
    </w:p>
    <w:p w14:paraId="140210E9" w14:textId="77777777" w:rsidR="009C00AC" w:rsidRDefault="009C00AC" w:rsidP="009C00AC">
      <w:pPr>
        <w:rPr>
          <w:rFonts w:cs="Arial"/>
          <w:sz w:val="24"/>
          <w:szCs w:val="24"/>
        </w:rPr>
      </w:pPr>
    </w:p>
    <w:p w14:paraId="628219C8" w14:textId="372EA87A" w:rsidR="009C00AC" w:rsidRDefault="009C00AC" w:rsidP="009C00AC">
      <w:pPr>
        <w:rPr>
          <w:rFonts w:cs="Arial"/>
          <w:sz w:val="24"/>
          <w:szCs w:val="24"/>
        </w:rPr>
      </w:pPr>
      <w:r w:rsidRPr="009C00AC">
        <w:rPr>
          <w:rFonts w:cs="Arial"/>
          <w:sz w:val="24"/>
          <w:szCs w:val="24"/>
        </w:rPr>
        <w:t>Miljø evalueres på bakgrunn av leverandørens besvarelse av miljøkravene i Vedlegg 2 – Kravspesifikasjon.</w:t>
      </w:r>
    </w:p>
    <w:p w14:paraId="338B4D30" w14:textId="77777777" w:rsidR="009C00AC" w:rsidRPr="009C00AC" w:rsidRDefault="009C00AC" w:rsidP="009C00AC">
      <w:pPr>
        <w:rPr>
          <w:rFonts w:cs="Arial"/>
          <w:sz w:val="24"/>
          <w:szCs w:val="24"/>
        </w:rPr>
      </w:pPr>
    </w:p>
    <w:p w14:paraId="3423E94B" w14:textId="77777777" w:rsidR="009C00AC" w:rsidRDefault="009C00AC" w:rsidP="009C00AC">
      <w:pPr>
        <w:rPr>
          <w:rFonts w:cs="Arial"/>
          <w:sz w:val="24"/>
          <w:szCs w:val="24"/>
        </w:rPr>
      </w:pPr>
      <w:r w:rsidRPr="009C00AC">
        <w:rPr>
          <w:rFonts w:cs="Arial"/>
          <w:sz w:val="24"/>
          <w:szCs w:val="24"/>
        </w:rPr>
        <w:t>Oppdragsgiver vil evaluere tilbudene etter følgende underkriterier:</w:t>
      </w:r>
    </w:p>
    <w:p w14:paraId="2B516AF6" w14:textId="77777777" w:rsidR="009C00AC" w:rsidRPr="009C00AC" w:rsidRDefault="009C00AC" w:rsidP="009C00AC">
      <w:pPr>
        <w:rPr>
          <w:rFonts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37"/>
        <w:gridCol w:w="1916"/>
      </w:tblGrid>
      <w:tr w:rsidR="009C00AC" w:rsidRPr="009C00AC" w14:paraId="78907DF2" w14:textId="77777777">
        <w:trPr>
          <w:tblCellSpacing w:w="15" w:type="dxa"/>
        </w:trPr>
        <w:tc>
          <w:tcPr>
            <w:tcW w:w="0" w:type="auto"/>
            <w:vAlign w:val="center"/>
            <w:hideMark/>
          </w:tcPr>
          <w:p w14:paraId="60B9C1B4" w14:textId="77777777" w:rsidR="009C00AC" w:rsidRPr="009C00AC" w:rsidRDefault="009C00AC" w:rsidP="009C00AC">
            <w:pPr>
              <w:rPr>
                <w:rFonts w:cs="Arial"/>
                <w:b/>
                <w:bCs/>
                <w:sz w:val="24"/>
                <w:szCs w:val="24"/>
              </w:rPr>
            </w:pPr>
            <w:r w:rsidRPr="009C00AC">
              <w:rPr>
                <w:rFonts w:cs="Arial"/>
                <w:b/>
                <w:bCs/>
                <w:sz w:val="24"/>
                <w:szCs w:val="24"/>
              </w:rPr>
              <w:t>Underkriterium</w:t>
            </w:r>
          </w:p>
        </w:tc>
        <w:tc>
          <w:tcPr>
            <w:tcW w:w="0" w:type="auto"/>
            <w:vAlign w:val="center"/>
            <w:hideMark/>
          </w:tcPr>
          <w:p w14:paraId="5148FFF7" w14:textId="77777777" w:rsidR="009C00AC" w:rsidRPr="009C00AC" w:rsidRDefault="009C00AC" w:rsidP="009C00AC">
            <w:pPr>
              <w:rPr>
                <w:rFonts w:cs="Arial"/>
                <w:b/>
                <w:bCs/>
                <w:sz w:val="24"/>
                <w:szCs w:val="24"/>
              </w:rPr>
            </w:pPr>
            <w:r w:rsidRPr="009C00AC">
              <w:rPr>
                <w:rFonts w:cs="Arial"/>
                <w:b/>
                <w:bCs/>
                <w:sz w:val="24"/>
                <w:szCs w:val="24"/>
              </w:rPr>
              <w:t>Vekt innen miljø</w:t>
            </w:r>
          </w:p>
        </w:tc>
      </w:tr>
      <w:tr w:rsidR="009C00AC" w:rsidRPr="009C00AC" w14:paraId="725BB739" w14:textId="77777777">
        <w:trPr>
          <w:tblCellSpacing w:w="15" w:type="dxa"/>
        </w:trPr>
        <w:tc>
          <w:tcPr>
            <w:tcW w:w="0" w:type="auto"/>
            <w:vAlign w:val="center"/>
            <w:hideMark/>
          </w:tcPr>
          <w:p w14:paraId="5A3C973C" w14:textId="77777777" w:rsidR="009C00AC" w:rsidRPr="009C00AC" w:rsidRDefault="009C00AC" w:rsidP="009C00AC">
            <w:pPr>
              <w:rPr>
                <w:rFonts w:cs="Arial"/>
                <w:sz w:val="24"/>
                <w:szCs w:val="24"/>
              </w:rPr>
            </w:pPr>
            <w:r w:rsidRPr="009C00AC">
              <w:rPr>
                <w:rFonts w:cs="Arial"/>
                <w:sz w:val="24"/>
                <w:szCs w:val="24"/>
              </w:rPr>
              <w:t>Transport og levering</w:t>
            </w:r>
          </w:p>
        </w:tc>
        <w:tc>
          <w:tcPr>
            <w:tcW w:w="0" w:type="auto"/>
            <w:vAlign w:val="center"/>
            <w:hideMark/>
          </w:tcPr>
          <w:p w14:paraId="6182CF68" w14:textId="77777777" w:rsidR="009C00AC" w:rsidRPr="009C00AC" w:rsidRDefault="009C00AC" w:rsidP="009C00AC">
            <w:pPr>
              <w:rPr>
                <w:rFonts w:cs="Arial"/>
                <w:sz w:val="24"/>
                <w:szCs w:val="24"/>
              </w:rPr>
            </w:pPr>
            <w:r w:rsidRPr="009C00AC">
              <w:rPr>
                <w:rFonts w:cs="Arial"/>
                <w:sz w:val="24"/>
                <w:szCs w:val="24"/>
              </w:rPr>
              <w:t>50 %</w:t>
            </w:r>
          </w:p>
        </w:tc>
      </w:tr>
      <w:tr w:rsidR="009C00AC" w:rsidRPr="009C00AC" w14:paraId="310DA857" w14:textId="77777777">
        <w:trPr>
          <w:tblCellSpacing w:w="15" w:type="dxa"/>
        </w:trPr>
        <w:tc>
          <w:tcPr>
            <w:tcW w:w="0" w:type="auto"/>
            <w:vAlign w:val="center"/>
            <w:hideMark/>
          </w:tcPr>
          <w:p w14:paraId="4390FBDE" w14:textId="77777777" w:rsidR="009C00AC" w:rsidRPr="009C00AC" w:rsidRDefault="009C00AC" w:rsidP="009C00AC">
            <w:pPr>
              <w:rPr>
                <w:rFonts w:cs="Arial"/>
                <w:sz w:val="24"/>
                <w:szCs w:val="24"/>
              </w:rPr>
            </w:pPr>
            <w:r w:rsidRPr="009C00AC">
              <w:rPr>
                <w:rFonts w:cs="Arial"/>
                <w:sz w:val="24"/>
                <w:szCs w:val="24"/>
              </w:rPr>
              <w:t>Miljøvennlig sortiment/katalog</w:t>
            </w:r>
          </w:p>
        </w:tc>
        <w:tc>
          <w:tcPr>
            <w:tcW w:w="0" w:type="auto"/>
            <w:vAlign w:val="center"/>
            <w:hideMark/>
          </w:tcPr>
          <w:p w14:paraId="2C1B5EB9" w14:textId="77777777" w:rsidR="009C00AC" w:rsidRPr="009C00AC" w:rsidRDefault="009C00AC" w:rsidP="009C00AC">
            <w:pPr>
              <w:rPr>
                <w:rFonts w:cs="Arial"/>
                <w:sz w:val="24"/>
                <w:szCs w:val="24"/>
              </w:rPr>
            </w:pPr>
            <w:r w:rsidRPr="009C00AC">
              <w:rPr>
                <w:rFonts w:cs="Arial"/>
                <w:sz w:val="24"/>
                <w:szCs w:val="24"/>
              </w:rPr>
              <w:t>30 %</w:t>
            </w:r>
          </w:p>
        </w:tc>
      </w:tr>
      <w:tr w:rsidR="009C00AC" w:rsidRPr="009C00AC" w14:paraId="396D5BC5" w14:textId="77777777">
        <w:trPr>
          <w:tblCellSpacing w:w="15" w:type="dxa"/>
        </w:trPr>
        <w:tc>
          <w:tcPr>
            <w:tcW w:w="0" w:type="auto"/>
            <w:vAlign w:val="center"/>
            <w:hideMark/>
          </w:tcPr>
          <w:p w14:paraId="73FFCFDE" w14:textId="77777777" w:rsidR="009C00AC" w:rsidRPr="009C00AC" w:rsidRDefault="009C00AC" w:rsidP="009C00AC">
            <w:pPr>
              <w:rPr>
                <w:rFonts w:cs="Arial"/>
                <w:sz w:val="24"/>
                <w:szCs w:val="24"/>
              </w:rPr>
            </w:pPr>
            <w:r w:rsidRPr="009C00AC">
              <w:rPr>
                <w:rFonts w:cs="Arial"/>
                <w:sz w:val="24"/>
                <w:szCs w:val="24"/>
              </w:rPr>
              <w:t>Emballasje og matsvinn</w:t>
            </w:r>
          </w:p>
        </w:tc>
        <w:tc>
          <w:tcPr>
            <w:tcW w:w="0" w:type="auto"/>
            <w:vAlign w:val="center"/>
            <w:hideMark/>
          </w:tcPr>
          <w:p w14:paraId="1065BB7A" w14:textId="77777777" w:rsidR="009C00AC" w:rsidRDefault="009C00AC" w:rsidP="009C00AC">
            <w:pPr>
              <w:rPr>
                <w:rFonts w:cs="Arial"/>
                <w:sz w:val="24"/>
                <w:szCs w:val="24"/>
              </w:rPr>
            </w:pPr>
            <w:r w:rsidRPr="009C00AC">
              <w:rPr>
                <w:rFonts w:cs="Arial"/>
                <w:sz w:val="24"/>
                <w:szCs w:val="24"/>
              </w:rPr>
              <w:t>20 %</w:t>
            </w:r>
          </w:p>
          <w:p w14:paraId="37D675AE" w14:textId="77777777" w:rsidR="009C00AC" w:rsidRPr="009C00AC" w:rsidRDefault="009C00AC" w:rsidP="009C00AC">
            <w:pPr>
              <w:rPr>
                <w:rFonts w:cs="Arial"/>
                <w:sz w:val="24"/>
                <w:szCs w:val="24"/>
              </w:rPr>
            </w:pPr>
          </w:p>
        </w:tc>
      </w:tr>
    </w:tbl>
    <w:p w14:paraId="336659F3" w14:textId="77777777" w:rsidR="009C00AC" w:rsidRDefault="009C00AC" w:rsidP="009C00AC">
      <w:pPr>
        <w:rPr>
          <w:rFonts w:cs="Arial"/>
          <w:sz w:val="24"/>
          <w:szCs w:val="24"/>
        </w:rPr>
      </w:pPr>
      <w:r w:rsidRPr="009C00AC">
        <w:rPr>
          <w:rFonts w:cs="Arial"/>
          <w:sz w:val="24"/>
          <w:szCs w:val="24"/>
        </w:rPr>
        <w:t>Tilbudene gis poeng fra 0 til 10 for hvert underkriterium. Det gis høyest uttelling for konkrete, relevante og forpliktende tiltak som kan gjennomføres i avtaleperioden. Generelle beskrivelser uten tydelig betydning for det aktuelle deltilbudet vil gi lavere uttelling.</w:t>
      </w:r>
    </w:p>
    <w:p w14:paraId="0F9A5A67" w14:textId="77777777" w:rsidR="009C00AC" w:rsidRPr="009C00AC" w:rsidRDefault="009C00AC" w:rsidP="009C00AC">
      <w:pPr>
        <w:rPr>
          <w:rFonts w:cs="Arial"/>
          <w:sz w:val="24"/>
          <w:szCs w:val="24"/>
        </w:rPr>
      </w:pPr>
    </w:p>
    <w:p w14:paraId="7895A0C2" w14:textId="77777777" w:rsidR="009C00AC" w:rsidRDefault="009C00AC" w:rsidP="009C00AC">
      <w:pPr>
        <w:rPr>
          <w:rFonts w:cs="Arial"/>
          <w:sz w:val="24"/>
          <w:szCs w:val="24"/>
        </w:rPr>
      </w:pPr>
      <w:r w:rsidRPr="009C00AC">
        <w:rPr>
          <w:rFonts w:cs="Arial"/>
          <w:sz w:val="24"/>
          <w:szCs w:val="24"/>
        </w:rPr>
        <w:t>For underkriteriet transport og levering gis poeng etter følgende modell:</w:t>
      </w:r>
    </w:p>
    <w:p w14:paraId="7F29C36D" w14:textId="77777777" w:rsidR="009C00AC" w:rsidRPr="009C00AC" w:rsidRDefault="009C00AC" w:rsidP="009C00AC">
      <w:pPr>
        <w:rPr>
          <w:rFonts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01"/>
        <w:gridCol w:w="769"/>
      </w:tblGrid>
      <w:tr w:rsidR="009C00AC" w:rsidRPr="009C00AC" w14:paraId="7CDA9DDD" w14:textId="77777777">
        <w:trPr>
          <w:tblCellSpacing w:w="15" w:type="dxa"/>
        </w:trPr>
        <w:tc>
          <w:tcPr>
            <w:tcW w:w="0" w:type="auto"/>
            <w:vAlign w:val="center"/>
            <w:hideMark/>
          </w:tcPr>
          <w:p w14:paraId="76A323B4" w14:textId="77777777" w:rsidR="009C00AC" w:rsidRDefault="009C00AC" w:rsidP="009C00AC">
            <w:pPr>
              <w:rPr>
                <w:rFonts w:cs="Arial"/>
                <w:sz w:val="24"/>
                <w:szCs w:val="24"/>
              </w:rPr>
            </w:pPr>
            <w:r w:rsidRPr="009C00AC">
              <w:rPr>
                <w:rFonts w:cs="Arial"/>
                <w:sz w:val="24"/>
                <w:szCs w:val="24"/>
              </w:rPr>
              <w:t>Andel av leveranser som leverandøren eller leverandørens transportør utfører til oppdragsgivers brukersteder med utslippsfri transport eller biogass</w:t>
            </w:r>
          </w:p>
          <w:p w14:paraId="199B4DA7" w14:textId="77777777" w:rsidR="009C00AC" w:rsidRDefault="009C00AC" w:rsidP="009C00AC">
            <w:pPr>
              <w:rPr>
                <w:rFonts w:cs="Arial"/>
                <w:sz w:val="24"/>
                <w:szCs w:val="24"/>
              </w:rPr>
            </w:pPr>
          </w:p>
          <w:p w14:paraId="49C0865E" w14:textId="77777777" w:rsidR="009C00AC" w:rsidRDefault="009C00AC" w:rsidP="009C00AC">
            <w:pPr>
              <w:rPr>
                <w:rFonts w:cs="Arial"/>
                <w:sz w:val="24"/>
                <w:szCs w:val="24"/>
              </w:rPr>
            </w:pPr>
          </w:p>
          <w:p w14:paraId="7A2AB1F5" w14:textId="77777777" w:rsidR="009C00AC" w:rsidRDefault="009C00AC" w:rsidP="009C00AC">
            <w:pPr>
              <w:rPr>
                <w:rFonts w:cs="Arial"/>
                <w:sz w:val="24"/>
                <w:szCs w:val="24"/>
              </w:rPr>
            </w:pPr>
          </w:p>
          <w:p w14:paraId="1F451862" w14:textId="77777777" w:rsidR="009C00AC" w:rsidRPr="009C00AC" w:rsidRDefault="009C00AC" w:rsidP="009C00AC">
            <w:pPr>
              <w:rPr>
                <w:rFonts w:cs="Arial"/>
                <w:sz w:val="24"/>
                <w:szCs w:val="24"/>
              </w:rPr>
            </w:pPr>
          </w:p>
        </w:tc>
        <w:tc>
          <w:tcPr>
            <w:tcW w:w="0" w:type="auto"/>
            <w:vAlign w:val="center"/>
            <w:hideMark/>
          </w:tcPr>
          <w:p w14:paraId="38C51C47" w14:textId="77777777" w:rsidR="009C00AC" w:rsidRPr="009C00AC" w:rsidRDefault="009C00AC" w:rsidP="009C00AC">
            <w:pPr>
              <w:rPr>
                <w:rFonts w:cs="Arial"/>
                <w:sz w:val="24"/>
                <w:szCs w:val="24"/>
              </w:rPr>
            </w:pPr>
            <w:r w:rsidRPr="009C00AC">
              <w:rPr>
                <w:rFonts w:cs="Arial"/>
                <w:sz w:val="24"/>
                <w:szCs w:val="24"/>
              </w:rPr>
              <w:t>Poeng</w:t>
            </w:r>
          </w:p>
        </w:tc>
      </w:tr>
      <w:tr w:rsidR="009C00AC" w:rsidRPr="009C00AC" w14:paraId="7DB4CBCC" w14:textId="77777777">
        <w:trPr>
          <w:tblCellSpacing w:w="15" w:type="dxa"/>
        </w:trPr>
        <w:tc>
          <w:tcPr>
            <w:tcW w:w="0" w:type="auto"/>
            <w:vAlign w:val="center"/>
            <w:hideMark/>
          </w:tcPr>
          <w:p w14:paraId="69E731D3" w14:textId="77777777" w:rsidR="009C00AC" w:rsidRPr="009C00AC" w:rsidRDefault="009C00AC" w:rsidP="009C00AC">
            <w:pPr>
              <w:rPr>
                <w:rFonts w:cs="Arial"/>
                <w:sz w:val="24"/>
                <w:szCs w:val="24"/>
              </w:rPr>
            </w:pPr>
            <w:r w:rsidRPr="009C00AC">
              <w:rPr>
                <w:rFonts w:cs="Arial"/>
                <w:sz w:val="24"/>
                <w:szCs w:val="24"/>
              </w:rPr>
              <w:t>90–100 %</w:t>
            </w:r>
          </w:p>
        </w:tc>
        <w:tc>
          <w:tcPr>
            <w:tcW w:w="0" w:type="auto"/>
            <w:vAlign w:val="center"/>
            <w:hideMark/>
          </w:tcPr>
          <w:p w14:paraId="656F664F" w14:textId="77777777" w:rsidR="009C00AC" w:rsidRPr="009C00AC" w:rsidRDefault="009C00AC" w:rsidP="009C00AC">
            <w:pPr>
              <w:rPr>
                <w:rFonts w:cs="Arial"/>
                <w:sz w:val="24"/>
                <w:szCs w:val="24"/>
              </w:rPr>
            </w:pPr>
            <w:r w:rsidRPr="009C00AC">
              <w:rPr>
                <w:rFonts w:cs="Arial"/>
                <w:sz w:val="24"/>
                <w:szCs w:val="24"/>
              </w:rPr>
              <w:t>10</w:t>
            </w:r>
          </w:p>
        </w:tc>
      </w:tr>
      <w:tr w:rsidR="009C00AC" w:rsidRPr="009C00AC" w14:paraId="4B15180E" w14:textId="77777777">
        <w:trPr>
          <w:tblCellSpacing w:w="15" w:type="dxa"/>
        </w:trPr>
        <w:tc>
          <w:tcPr>
            <w:tcW w:w="0" w:type="auto"/>
            <w:vAlign w:val="center"/>
            <w:hideMark/>
          </w:tcPr>
          <w:p w14:paraId="1BFB4EEB" w14:textId="77777777" w:rsidR="009C00AC" w:rsidRPr="009C00AC" w:rsidRDefault="009C00AC" w:rsidP="009C00AC">
            <w:pPr>
              <w:rPr>
                <w:rFonts w:cs="Arial"/>
                <w:sz w:val="24"/>
                <w:szCs w:val="24"/>
              </w:rPr>
            </w:pPr>
            <w:r w:rsidRPr="009C00AC">
              <w:rPr>
                <w:rFonts w:cs="Arial"/>
                <w:sz w:val="24"/>
                <w:szCs w:val="24"/>
              </w:rPr>
              <w:t>70–89 %</w:t>
            </w:r>
          </w:p>
        </w:tc>
        <w:tc>
          <w:tcPr>
            <w:tcW w:w="0" w:type="auto"/>
            <w:vAlign w:val="center"/>
            <w:hideMark/>
          </w:tcPr>
          <w:p w14:paraId="130F3FF3" w14:textId="77777777" w:rsidR="009C00AC" w:rsidRPr="009C00AC" w:rsidRDefault="009C00AC" w:rsidP="009C00AC">
            <w:pPr>
              <w:rPr>
                <w:rFonts w:cs="Arial"/>
                <w:sz w:val="24"/>
                <w:szCs w:val="24"/>
              </w:rPr>
            </w:pPr>
            <w:r w:rsidRPr="009C00AC">
              <w:rPr>
                <w:rFonts w:cs="Arial"/>
                <w:sz w:val="24"/>
                <w:szCs w:val="24"/>
              </w:rPr>
              <w:t>8</w:t>
            </w:r>
          </w:p>
        </w:tc>
      </w:tr>
      <w:tr w:rsidR="009C00AC" w:rsidRPr="009C00AC" w14:paraId="62F5766E" w14:textId="77777777">
        <w:trPr>
          <w:tblCellSpacing w:w="15" w:type="dxa"/>
        </w:trPr>
        <w:tc>
          <w:tcPr>
            <w:tcW w:w="0" w:type="auto"/>
            <w:vAlign w:val="center"/>
            <w:hideMark/>
          </w:tcPr>
          <w:p w14:paraId="0348B592" w14:textId="77777777" w:rsidR="009C00AC" w:rsidRPr="009C00AC" w:rsidRDefault="009C00AC" w:rsidP="009C00AC">
            <w:pPr>
              <w:rPr>
                <w:rFonts w:cs="Arial"/>
                <w:sz w:val="24"/>
                <w:szCs w:val="24"/>
              </w:rPr>
            </w:pPr>
            <w:r w:rsidRPr="009C00AC">
              <w:rPr>
                <w:rFonts w:cs="Arial"/>
                <w:sz w:val="24"/>
                <w:szCs w:val="24"/>
              </w:rPr>
              <w:t>50–69 %</w:t>
            </w:r>
          </w:p>
        </w:tc>
        <w:tc>
          <w:tcPr>
            <w:tcW w:w="0" w:type="auto"/>
            <w:vAlign w:val="center"/>
            <w:hideMark/>
          </w:tcPr>
          <w:p w14:paraId="176A4568" w14:textId="77777777" w:rsidR="009C00AC" w:rsidRPr="009C00AC" w:rsidRDefault="009C00AC" w:rsidP="009C00AC">
            <w:pPr>
              <w:rPr>
                <w:rFonts w:cs="Arial"/>
                <w:sz w:val="24"/>
                <w:szCs w:val="24"/>
              </w:rPr>
            </w:pPr>
            <w:r w:rsidRPr="009C00AC">
              <w:rPr>
                <w:rFonts w:cs="Arial"/>
                <w:sz w:val="24"/>
                <w:szCs w:val="24"/>
              </w:rPr>
              <w:t>6</w:t>
            </w:r>
          </w:p>
        </w:tc>
      </w:tr>
      <w:tr w:rsidR="009C00AC" w:rsidRPr="009C00AC" w14:paraId="06685791" w14:textId="77777777">
        <w:trPr>
          <w:tblCellSpacing w:w="15" w:type="dxa"/>
        </w:trPr>
        <w:tc>
          <w:tcPr>
            <w:tcW w:w="0" w:type="auto"/>
            <w:vAlign w:val="center"/>
            <w:hideMark/>
          </w:tcPr>
          <w:p w14:paraId="7DCD4E05" w14:textId="77777777" w:rsidR="009C00AC" w:rsidRPr="009C00AC" w:rsidRDefault="009C00AC" w:rsidP="009C00AC">
            <w:pPr>
              <w:rPr>
                <w:rFonts w:cs="Arial"/>
                <w:sz w:val="24"/>
                <w:szCs w:val="24"/>
              </w:rPr>
            </w:pPr>
            <w:r w:rsidRPr="009C00AC">
              <w:rPr>
                <w:rFonts w:cs="Arial"/>
                <w:sz w:val="24"/>
                <w:szCs w:val="24"/>
              </w:rPr>
              <w:t>25–49 %</w:t>
            </w:r>
          </w:p>
        </w:tc>
        <w:tc>
          <w:tcPr>
            <w:tcW w:w="0" w:type="auto"/>
            <w:vAlign w:val="center"/>
            <w:hideMark/>
          </w:tcPr>
          <w:p w14:paraId="483723E1" w14:textId="77777777" w:rsidR="009C00AC" w:rsidRPr="009C00AC" w:rsidRDefault="009C00AC" w:rsidP="009C00AC">
            <w:pPr>
              <w:rPr>
                <w:rFonts w:cs="Arial"/>
                <w:sz w:val="24"/>
                <w:szCs w:val="24"/>
              </w:rPr>
            </w:pPr>
            <w:r w:rsidRPr="009C00AC">
              <w:rPr>
                <w:rFonts w:cs="Arial"/>
                <w:sz w:val="24"/>
                <w:szCs w:val="24"/>
              </w:rPr>
              <w:t>4</w:t>
            </w:r>
          </w:p>
        </w:tc>
      </w:tr>
      <w:tr w:rsidR="009C00AC" w:rsidRPr="009C00AC" w14:paraId="4484EF1E" w14:textId="77777777">
        <w:trPr>
          <w:tblCellSpacing w:w="15" w:type="dxa"/>
        </w:trPr>
        <w:tc>
          <w:tcPr>
            <w:tcW w:w="0" w:type="auto"/>
            <w:vAlign w:val="center"/>
            <w:hideMark/>
          </w:tcPr>
          <w:p w14:paraId="6BF40D92" w14:textId="77777777" w:rsidR="009C00AC" w:rsidRPr="009C00AC" w:rsidRDefault="009C00AC" w:rsidP="009C00AC">
            <w:pPr>
              <w:rPr>
                <w:rFonts w:cs="Arial"/>
                <w:sz w:val="24"/>
                <w:szCs w:val="24"/>
              </w:rPr>
            </w:pPr>
            <w:r w:rsidRPr="009C00AC">
              <w:rPr>
                <w:rFonts w:cs="Arial"/>
                <w:sz w:val="24"/>
                <w:szCs w:val="24"/>
              </w:rPr>
              <w:t>1–24 %</w:t>
            </w:r>
          </w:p>
        </w:tc>
        <w:tc>
          <w:tcPr>
            <w:tcW w:w="0" w:type="auto"/>
            <w:vAlign w:val="center"/>
            <w:hideMark/>
          </w:tcPr>
          <w:p w14:paraId="0CB98737" w14:textId="77777777" w:rsidR="009C00AC" w:rsidRPr="009C00AC" w:rsidRDefault="009C00AC" w:rsidP="009C00AC">
            <w:pPr>
              <w:rPr>
                <w:rFonts w:cs="Arial"/>
                <w:sz w:val="24"/>
                <w:szCs w:val="24"/>
              </w:rPr>
            </w:pPr>
            <w:r w:rsidRPr="009C00AC">
              <w:rPr>
                <w:rFonts w:cs="Arial"/>
                <w:sz w:val="24"/>
                <w:szCs w:val="24"/>
              </w:rPr>
              <w:t>2</w:t>
            </w:r>
          </w:p>
        </w:tc>
      </w:tr>
      <w:tr w:rsidR="009C00AC" w:rsidRPr="009C00AC" w14:paraId="5760CDCB" w14:textId="77777777">
        <w:trPr>
          <w:tblCellSpacing w:w="15" w:type="dxa"/>
        </w:trPr>
        <w:tc>
          <w:tcPr>
            <w:tcW w:w="0" w:type="auto"/>
            <w:vAlign w:val="center"/>
            <w:hideMark/>
          </w:tcPr>
          <w:p w14:paraId="3AD63D32" w14:textId="77777777" w:rsidR="009C00AC" w:rsidRPr="009C00AC" w:rsidRDefault="009C00AC" w:rsidP="009C00AC">
            <w:pPr>
              <w:rPr>
                <w:rFonts w:cs="Arial"/>
                <w:sz w:val="24"/>
                <w:szCs w:val="24"/>
              </w:rPr>
            </w:pPr>
            <w:r w:rsidRPr="009C00AC">
              <w:rPr>
                <w:rFonts w:cs="Arial"/>
                <w:sz w:val="24"/>
                <w:szCs w:val="24"/>
              </w:rPr>
              <w:t>0 %</w:t>
            </w:r>
          </w:p>
        </w:tc>
        <w:tc>
          <w:tcPr>
            <w:tcW w:w="0" w:type="auto"/>
            <w:vAlign w:val="center"/>
            <w:hideMark/>
          </w:tcPr>
          <w:p w14:paraId="59C2D68E" w14:textId="77777777" w:rsidR="009C00AC" w:rsidRDefault="009C00AC" w:rsidP="009C00AC">
            <w:pPr>
              <w:rPr>
                <w:rFonts w:cs="Arial"/>
                <w:sz w:val="24"/>
                <w:szCs w:val="24"/>
              </w:rPr>
            </w:pPr>
            <w:r w:rsidRPr="009C00AC">
              <w:rPr>
                <w:rFonts w:cs="Arial"/>
                <w:sz w:val="24"/>
                <w:szCs w:val="24"/>
              </w:rPr>
              <w:t>0</w:t>
            </w:r>
          </w:p>
          <w:p w14:paraId="47F68533" w14:textId="77777777" w:rsidR="009C00AC" w:rsidRPr="009C00AC" w:rsidRDefault="009C00AC" w:rsidP="009C00AC">
            <w:pPr>
              <w:rPr>
                <w:rFonts w:cs="Arial"/>
                <w:sz w:val="24"/>
                <w:szCs w:val="24"/>
              </w:rPr>
            </w:pPr>
          </w:p>
        </w:tc>
      </w:tr>
    </w:tbl>
    <w:p w14:paraId="37C3BD89" w14:textId="77777777" w:rsidR="009C00AC" w:rsidRDefault="009C00AC" w:rsidP="009C00AC">
      <w:pPr>
        <w:rPr>
          <w:rFonts w:cs="Arial"/>
          <w:sz w:val="24"/>
          <w:szCs w:val="24"/>
        </w:rPr>
      </w:pPr>
      <w:r w:rsidRPr="009C00AC">
        <w:rPr>
          <w:rFonts w:cs="Arial"/>
          <w:sz w:val="24"/>
          <w:szCs w:val="24"/>
        </w:rPr>
        <w:t>Med utslippsfri transport menes elektrisk kjøretøy eller hydrogenkjøretøy. Biogass likestilles med utslippsfri transport i poengmodellen.</w:t>
      </w:r>
    </w:p>
    <w:p w14:paraId="0591B10E" w14:textId="77777777" w:rsidR="009C00AC" w:rsidRPr="009C00AC" w:rsidRDefault="009C00AC" w:rsidP="009C00AC">
      <w:pPr>
        <w:rPr>
          <w:rFonts w:cs="Arial"/>
          <w:sz w:val="24"/>
          <w:szCs w:val="24"/>
        </w:rPr>
      </w:pPr>
    </w:p>
    <w:p w14:paraId="2017D845" w14:textId="77777777" w:rsidR="009C00AC" w:rsidRDefault="009C00AC" w:rsidP="009C00AC">
      <w:pPr>
        <w:rPr>
          <w:rFonts w:cs="Arial"/>
          <w:sz w:val="24"/>
          <w:szCs w:val="24"/>
        </w:rPr>
      </w:pPr>
      <w:r w:rsidRPr="009C00AC">
        <w:rPr>
          <w:rFonts w:cs="Arial"/>
          <w:sz w:val="24"/>
          <w:szCs w:val="24"/>
        </w:rPr>
        <w:lastRenderedPageBreak/>
        <w:t xml:space="preserve">For transport og levering vurderes kun leveranser som inngår i det aktuelle deltilbudet, og som leverandøren eller leverandørens transportør utfører til oppdragsgivers brukersteder. </w:t>
      </w:r>
    </w:p>
    <w:p w14:paraId="5762CFAB" w14:textId="77777777" w:rsidR="009C00AC" w:rsidRDefault="009C00AC" w:rsidP="009C00AC">
      <w:pPr>
        <w:rPr>
          <w:rFonts w:cs="Arial"/>
          <w:sz w:val="24"/>
          <w:szCs w:val="24"/>
        </w:rPr>
      </w:pPr>
    </w:p>
    <w:p w14:paraId="6B4B13F9" w14:textId="4DD09EA4" w:rsidR="009C00AC" w:rsidRDefault="009C00AC" w:rsidP="009C00AC">
      <w:pPr>
        <w:rPr>
          <w:rFonts w:cs="Arial"/>
          <w:sz w:val="24"/>
          <w:szCs w:val="24"/>
        </w:rPr>
      </w:pPr>
      <w:r w:rsidRPr="009C00AC">
        <w:rPr>
          <w:rFonts w:cs="Arial"/>
          <w:sz w:val="24"/>
          <w:szCs w:val="24"/>
        </w:rPr>
        <w:t>Henting/handel i fysisk butikk utført av oppdragsgiver inngår ikke i beregningsgrunnlaget.</w:t>
      </w:r>
    </w:p>
    <w:p w14:paraId="3296DC5B" w14:textId="77777777" w:rsidR="009C00AC" w:rsidRPr="009C00AC" w:rsidRDefault="009C00AC" w:rsidP="009C00AC">
      <w:pPr>
        <w:rPr>
          <w:rFonts w:cs="Arial"/>
          <w:sz w:val="24"/>
          <w:szCs w:val="24"/>
        </w:rPr>
      </w:pPr>
    </w:p>
    <w:p w14:paraId="1A88E59B" w14:textId="77777777" w:rsidR="009C00AC" w:rsidRDefault="009C00AC" w:rsidP="009C00AC">
      <w:pPr>
        <w:rPr>
          <w:rFonts w:cs="Arial"/>
          <w:sz w:val="24"/>
          <w:szCs w:val="24"/>
        </w:rPr>
      </w:pPr>
      <w:r w:rsidRPr="009C00AC">
        <w:rPr>
          <w:rFonts w:cs="Arial"/>
          <w:sz w:val="24"/>
          <w:szCs w:val="24"/>
        </w:rPr>
        <w:t xml:space="preserve">Dersom leverandøren tilbyr bruk av utslippsfri transport eller biogass, skal dette anses som en kontraktsforpliktelse. </w:t>
      </w:r>
    </w:p>
    <w:p w14:paraId="10CA15FA" w14:textId="77777777" w:rsidR="009C00AC" w:rsidRDefault="009C00AC" w:rsidP="009C00AC">
      <w:pPr>
        <w:rPr>
          <w:rFonts w:cs="Arial"/>
          <w:sz w:val="24"/>
          <w:szCs w:val="24"/>
        </w:rPr>
      </w:pPr>
    </w:p>
    <w:p w14:paraId="3A4A242E" w14:textId="10DD31BF" w:rsidR="009C00AC" w:rsidRPr="009C00AC" w:rsidRDefault="009C00AC" w:rsidP="009C00AC">
      <w:pPr>
        <w:rPr>
          <w:rFonts w:cs="Arial"/>
          <w:sz w:val="24"/>
          <w:szCs w:val="24"/>
        </w:rPr>
      </w:pPr>
      <w:r w:rsidRPr="009C00AC">
        <w:rPr>
          <w:rFonts w:cs="Arial"/>
          <w:sz w:val="24"/>
          <w:szCs w:val="24"/>
        </w:rPr>
        <w:t>Leverandøren skal årlig rapportere andel leveranser til oppdragsgivers brukersteder som er gjennomført med utslippsfri transport eller biogass. Rapporten skal minimum vise totalt antall leveranser, antall leveranser med utslippsfri transport eller biogass, beregnet prosentandel, kjøretøy-/drivstofftype og eventuelle avvik. Oppdragsgiver kan be om nærmere dokumentasjon ved behov.</w:t>
      </w:r>
    </w:p>
    <w:p w14:paraId="687E89A6" w14:textId="495AC1C4" w:rsidR="00B80F07" w:rsidRPr="00366FE7" w:rsidRDefault="00B80F07" w:rsidP="00B80F07">
      <w:pPr>
        <w:rPr>
          <w:rFonts w:cs="Arial"/>
          <w:sz w:val="24"/>
          <w:szCs w:val="24"/>
        </w:rPr>
      </w:pPr>
    </w:p>
    <w:p w14:paraId="59739E76" w14:textId="0B2CB79B" w:rsidR="00B80F07" w:rsidRPr="00632926" w:rsidRDefault="00B80F07" w:rsidP="00632926">
      <w:pPr>
        <w:pStyle w:val="Overskrift1"/>
        <w:numPr>
          <w:ilvl w:val="0"/>
          <w:numId w:val="22"/>
        </w:numPr>
        <w:rPr>
          <w:color w:val="1F3864" w:themeColor="accent1" w:themeShade="80"/>
        </w:rPr>
      </w:pPr>
      <w:bookmarkStart w:id="130" w:name="_Ref38624832"/>
      <w:bookmarkStart w:id="131" w:name="_Ref38624853"/>
      <w:bookmarkStart w:id="132" w:name="_Ref38624871"/>
      <w:bookmarkStart w:id="133" w:name="_Toc231289701"/>
      <w:r w:rsidRPr="00632926">
        <w:rPr>
          <w:color w:val="1F3864" w:themeColor="accent1" w:themeShade="80"/>
        </w:rPr>
        <w:t>AVTALEVILKÅR</w:t>
      </w:r>
      <w:bookmarkEnd w:id="130"/>
      <w:bookmarkEnd w:id="131"/>
      <w:bookmarkEnd w:id="132"/>
      <w:bookmarkEnd w:id="133"/>
    </w:p>
    <w:p w14:paraId="43930A0E" w14:textId="77777777" w:rsidR="00B80F07" w:rsidRPr="00366FE7" w:rsidRDefault="00B80F07" w:rsidP="00B80F07">
      <w:pPr>
        <w:rPr>
          <w:rFonts w:cs="Arial"/>
          <w:sz w:val="24"/>
          <w:szCs w:val="24"/>
        </w:rPr>
      </w:pPr>
      <w:r w:rsidRPr="00366FE7">
        <w:rPr>
          <w:rFonts w:cs="Arial"/>
          <w:sz w:val="24"/>
          <w:szCs w:val="24"/>
        </w:rPr>
        <w:t>Kontraktsvilkår med bilag er vedlagt konkurransegrunnlaget.</w:t>
      </w:r>
    </w:p>
    <w:p w14:paraId="6186A74B" w14:textId="77777777" w:rsidR="00B80F07" w:rsidRDefault="00B80F07" w:rsidP="00B80F07">
      <w:pPr>
        <w:rPr>
          <w:rFonts w:cs="Arial"/>
          <w:sz w:val="24"/>
          <w:szCs w:val="24"/>
        </w:rPr>
      </w:pPr>
    </w:p>
    <w:p w14:paraId="05CCD4E5" w14:textId="77777777" w:rsidR="00B80F07" w:rsidRPr="00366FE7" w:rsidRDefault="00B80F07" w:rsidP="00B80F07">
      <w:pPr>
        <w:rPr>
          <w:rFonts w:cs="Arial"/>
          <w:sz w:val="24"/>
          <w:szCs w:val="24"/>
        </w:rPr>
      </w:pPr>
    </w:p>
    <w:p w14:paraId="1E101735" w14:textId="77777777" w:rsidR="00B80F07" w:rsidRPr="00366FE7" w:rsidRDefault="00B80F07" w:rsidP="00B80F07">
      <w:pPr>
        <w:rPr>
          <w:rFonts w:cs="Arial"/>
          <w:sz w:val="24"/>
          <w:szCs w:val="24"/>
        </w:rPr>
      </w:pPr>
    </w:p>
    <w:p w14:paraId="6A5700B4" w14:textId="77777777" w:rsidR="00B80F07" w:rsidRPr="00366FE7" w:rsidRDefault="00B80F07" w:rsidP="00B80F07">
      <w:pPr>
        <w:rPr>
          <w:rFonts w:cs="Arial"/>
          <w:sz w:val="24"/>
          <w:szCs w:val="24"/>
        </w:rPr>
      </w:pPr>
    </w:p>
    <w:p w14:paraId="018F5021" w14:textId="77777777" w:rsidR="00B80F07" w:rsidRPr="00967D4C" w:rsidRDefault="00B80F07" w:rsidP="00967D4C">
      <w:pPr>
        <w:pStyle w:val="Listeavsnitt"/>
        <w:rPr>
          <w:rFonts w:ascii="Calibri" w:hAnsi="Calibri"/>
          <w:color w:val="000000"/>
          <w:sz w:val="22"/>
          <w:szCs w:val="22"/>
        </w:rPr>
      </w:pPr>
    </w:p>
    <w:p w14:paraId="3C0FB1C5" w14:textId="77777777" w:rsidR="00FF7873" w:rsidRDefault="00FF7873" w:rsidP="00FF7873">
      <w:pPr>
        <w:rPr>
          <w:rFonts w:ascii="Times New Roman" w:hAnsi="Times New Roman"/>
          <w:sz w:val="24"/>
        </w:rPr>
      </w:pPr>
    </w:p>
    <w:p w14:paraId="4123B82B" w14:textId="77777777" w:rsidR="00FF7873" w:rsidRPr="00FF7873" w:rsidRDefault="00FF7873" w:rsidP="00FF7873">
      <w:pPr>
        <w:rPr>
          <w:rFonts w:ascii="Times New Roman" w:hAnsi="Times New Roman"/>
          <w:sz w:val="24"/>
        </w:rPr>
      </w:pPr>
    </w:p>
    <w:p w14:paraId="125D2F27" w14:textId="77777777" w:rsidR="00473D90" w:rsidRPr="00FF7873" w:rsidRDefault="00473D90" w:rsidP="00B07918">
      <w:pPr>
        <w:shd w:val="clear" w:color="auto" w:fill="FFFFFF"/>
        <w:spacing w:before="100" w:beforeAutospacing="1" w:after="100" w:afterAutospacing="1"/>
        <w:rPr>
          <w:rFonts w:cs="Arial"/>
          <w:b/>
          <w:bCs/>
          <w:color w:val="333333"/>
          <w:sz w:val="22"/>
          <w:szCs w:val="22"/>
          <w:shd w:val="clear" w:color="auto" w:fill="FFFFFF"/>
        </w:rPr>
      </w:pPr>
    </w:p>
    <w:p w14:paraId="1BE6A35E" w14:textId="77777777" w:rsidR="00B07918" w:rsidRPr="00B07918" w:rsidRDefault="00B07918" w:rsidP="00B07918">
      <w:pPr>
        <w:rPr>
          <w:rFonts w:cs="Arial"/>
          <w:color w:val="333333"/>
          <w:sz w:val="22"/>
          <w:szCs w:val="22"/>
          <w:shd w:val="clear" w:color="auto" w:fill="FFFFFF"/>
        </w:rPr>
      </w:pPr>
    </w:p>
    <w:p w14:paraId="7A160976" w14:textId="77777777" w:rsidR="009A2495" w:rsidRPr="00FF7873" w:rsidRDefault="009A2495" w:rsidP="009A2495">
      <w:pPr>
        <w:pStyle w:val="Listeavsnitt"/>
        <w:rPr>
          <w:rFonts w:cs="Arial"/>
          <w:color w:val="333333"/>
          <w:sz w:val="22"/>
          <w:szCs w:val="22"/>
          <w:shd w:val="clear" w:color="auto" w:fill="FFFFFF"/>
        </w:rPr>
      </w:pPr>
    </w:p>
    <w:p w14:paraId="3A75FC89" w14:textId="77777777" w:rsidR="009A2495" w:rsidRPr="00FF7873" w:rsidRDefault="009A2495" w:rsidP="009A2495">
      <w:pPr>
        <w:shd w:val="clear" w:color="auto" w:fill="FFFFFF"/>
        <w:spacing w:before="100" w:beforeAutospacing="1" w:after="100" w:afterAutospacing="1"/>
        <w:rPr>
          <w:rFonts w:ascii="PT Sans" w:hAnsi="PT Sans" w:cs="Arial"/>
          <w:color w:val="000000"/>
          <w:sz w:val="22"/>
          <w:szCs w:val="22"/>
        </w:rPr>
      </w:pPr>
    </w:p>
    <w:p w14:paraId="5B65F999" w14:textId="77777777" w:rsidR="00CC4576" w:rsidRPr="00FF7873" w:rsidRDefault="00CC4576" w:rsidP="00D91A74">
      <w:pPr>
        <w:spacing w:line="360" w:lineRule="auto"/>
        <w:rPr>
          <w:sz w:val="22"/>
          <w:szCs w:val="22"/>
        </w:rPr>
      </w:pPr>
    </w:p>
    <w:p w14:paraId="722536A6" w14:textId="77777777" w:rsidR="00CC4576" w:rsidRPr="00FF7873" w:rsidRDefault="00CC4576" w:rsidP="00D91A74">
      <w:pPr>
        <w:spacing w:line="360" w:lineRule="auto"/>
        <w:rPr>
          <w:sz w:val="22"/>
          <w:szCs w:val="22"/>
        </w:rPr>
      </w:pPr>
    </w:p>
    <w:p w14:paraId="18AE76DE" w14:textId="77777777" w:rsidR="00A7229C" w:rsidRPr="00FF7873" w:rsidRDefault="00A7229C" w:rsidP="00D91A74">
      <w:pPr>
        <w:spacing w:line="360" w:lineRule="auto"/>
        <w:rPr>
          <w:sz w:val="22"/>
          <w:szCs w:val="22"/>
        </w:rPr>
      </w:pPr>
    </w:p>
    <w:p w14:paraId="7812E029" w14:textId="77777777" w:rsidR="00CC4576" w:rsidRPr="00FF7873" w:rsidRDefault="00CC4576" w:rsidP="00D91A74">
      <w:pPr>
        <w:spacing w:line="360" w:lineRule="auto"/>
        <w:rPr>
          <w:sz w:val="22"/>
          <w:szCs w:val="22"/>
        </w:rPr>
      </w:pPr>
    </w:p>
    <w:sectPr w:rsidR="00CC4576" w:rsidRPr="00FF7873" w:rsidSect="00E638AE">
      <w:headerReference w:type="default" r:id="rId13"/>
      <w:footerReference w:type="default" r:id="rId14"/>
      <w:headerReference w:type="first" r:id="rId15"/>
      <w:footerReference w:type="first" r:id="rId16"/>
      <w:pgSz w:w="11906" w:h="16838" w:code="9"/>
      <w:pgMar w:top="2517" w:right="1418" w:bottom="1985"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599C2" w14:textId="77777777" w:rsidR="00664C34" w:rsidRDefault="00664C34">
      <w:r>
        <w:separator/>
      </w:r>
    </w:p>
  </w:endnote>
  <w:endnote w:type="continuationSeparator" w:id="0">
    <w:p w14:paraId="12EB0602" w14:textId="77777777" w:rsidR="00664C34" w:rsidRDefault="00664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ource Sans Pro">
    <w:panose1 w:val="020B0503030403020204"/>
    <w:charset w:val="00"/>
    <w:family w:val="swiss"/>
    <w:notTrueType/>
    <w:pitch w:val="variable"/>
    <w:sig w:usb0="20000007" w:usb1="00000001" w:usb2="00000000" w:usb3="00000000" w:csb0="00000193"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PT Sans">
    <w:panose1 w:val="020B0503020203020204"/>
    <w:charset w:val="00"/>
    <w:family w:val="swiss"/>
    <w:pitch w:val="variable"/>
    <w:sig w:usb0="A00002EF" w:usb1="5000204B" w:usb2="00000000" w:usb3="00000000" w:csb0="000000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5319733"/>
      <w:docPartObj>
        <w:docPartGallery w:val="Page Numbers (Bottom of Page)"/>
        <w:docPartUnique/>
      </w:docPartObj>
    </w:sdtPr>
    <w:sdtContent>
      <w:p w14:paraId="0C585F84" w14:textId="16B132F2" w:rsidR="007E1EB4" w:rsidRDefault="007E1EB4">
        <w:pPr>
          <w:pStyle w:val="Bunntekst"/>
          <w:jc w:val="right"/>
        </w:pPr>
        <w:r>
          <w:fldChar w:fldCharType="begin"/>
        </w:r>
        <w:r>
          <w:instrText>PAGE   \* MERGEFORMAT</w:instrText>
        </w:r>
        <w:r>
          <w:fldChar w:fldCharType="separate"/>
        </w:r>
        <w:r>
          <w:t>2</w:t>
        </w:r>
        <w:r>
          <w:fldChar w:fldCharType="end"/>
        </w:r>
      </w:p>
    </w:sdtContent>
  </w:sdt>
  <w:p w14:paraId="147C27A8" w14:textId="77777777" w:rsidR="007E1EB4" w:rsidRDefault="007E1EB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6C290" w14:textId="77777777" w:rsidR="00E638AE" w:rsidRDefault="00E638AE">
    <w:pPr>
      <w:pStyle w:val="Bunntekst"/>
    </w:pPr>
    <w:r>
      <w:rPr>
        <w:noProof/>
      </w:rPr>
      <w:drawing>
        <wp:inline distT="0" distB="0" distL="0" distR="0" wp14:anchorId="69954B5F" wp14:editId="1F796FF4">
          <wp:extent cx="5759450" cy="1371350"/>
          <wp:effectExtent l="0" t="0" r="0" b="0"/>
          <wp:docPr id="5" name="Bilde 5" descr="Snakk med oss på Servicetorget, telefon: 62 87 40 00, åpningstider mandag, tirsdag, torsdag og fredag fra klokken 08.00-15.30 og onsdag klokken 09.00-15.30. Du kan også finne informasjon på www.kongsvinger.kommune.no&#10;&#10;Du kan skrive til oss på Kongsvinger Kommune, postboks 900, 2226 Kongsvinger. &#10;&#10;Du kan sende oss en mail på postmottak@kongsvinger.kommune.no&#10;&#10;Organisasjonsnummeret til kommunen er 944 117 784&#10;&#10;Du kan besøke oss på servicetorget i Rådhusplassen 3. 2212 Kongsvinger. Åpningstider er mandag, tirsdag, torsdag og fredag fra klokken 08.00-15.30 og onsdag klokken 09.00-15.30. Du kan også finne informasjon på www.kongsvinger.kommune.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e 5" descr="Snakk med oss på Servicetorget, telefon: 62 87 40 00, åpningstider mandag, tirsdag, torsdag og fredag fra klokken 08.00-15.30 og onsdag klokken 09.00-15.30. Du kan også finne informasjon på www.kongsvinger.kommune.no&#10;&#10;Du kan skrive til oss på Kongsvinger Kommune, postboks 900, 2226 Kongsvinger. &#10;&#10;Du kan sende oss en mail på postmottak@kongsvinger.kommune.no&#10;&#10;Organisasjonsnummeret til kommunen er 944 117 784&#10;&#10;Du kan besøke oss på servicetorget i Rådhusplassen 3. 2212 Kongsvinger. Åpningstider er mandag, tirsdag, torsdag og fredag fra klokken 08.00-15.30 og onsdag klokken 09.00-15.30. Du kan også finne informasjon på www.kongsvinger.kommune.no"/>
                  <pic:cNvPicPr/>
                </pic:nvPicPr>
                <pic:blipFill>
                  <a:blip r:embed="rId1">
                    <a:extLst>
                      <a:ext uri="{28A0092B-C50C-407E-A947-70E740481C1C}">
                        <a14:useLocalDpi xmlns:a14="http://schemas.microsoft.com/office/drawing/2010/main" val="0"/>
                      </a:ext>
                    </a:extLst>
                  </a:blip>
                  <a:stretch>
                    <a:fillRect/>
                  </a:stretch>
                </pic:blipFill>
                <pic:spPr>
                  <a:xfrm>
                    <a:off x="0" y="0"/>
                    <a:ext cx="5759450" cy="137135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8E3E7" w14:textId="77777777" w:rsidR="00664C34" w:rsidRDefault="00664C34">
      <w:r>
        <w:separator/>
      </w:r>
    </w:p>
  </w:footnote>
  <w:footnote w:type="continuationSeparator" w:id="0">
    <w:p w14:paraId="79F32A62" w14:textId="77777777" w:rsidR="00664C34" w:rsidRDefault="00664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623E5" w14:textId="77777777" w:rsidR="00A07048" w:rsidRDefault="00CC4576">
    <w:pPr>
      <w:pStyle w:val="Topptekst"/>
      <w:tabs>
        <w:tab w:val="clear" w:pos="4536"/>
        <w:tab w:val="clear" w:pos="9072"/>
        <w:tab w:val="left" w:pos="4153"/>
      </w:tabs>
      <w:rPr>
        <w:b/>
      </w:rPr>
    </w:pPr>
    <w:r>
      <w:rPr>
        <w:b/>
        <w:noProof/>
        <w:color w:val="999999"/>
        <w:sz w:val="70"/>
        <w:szCs w:val="56"/>
      </w:rPr>
      <w:drawing>
        <wp:inline distT="0" distB="0" distL="0" distR="0" wp14:anchorId="734E579E" wp14:editId="1F8434F9">
          <wp:extent cx="2224724" cy="544530"/>
          <wp:effectExtent l="0" t="0" r="0" b="1905"/>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yv†pen_horisontal_EPS.eps"/>
                  <pic:cNvPicPr/>
                </pic:nvPicPr>
                <pic:blipFill>
                  <a:blip r:embed="rId1">
                    <a:extLst>
                      <a:ext uri="{28A0092B-C50C-407E-A947-70E740481C1C}">
                        <a14:useLocalDpi xmlns:a14="http://schemas.microsoft.com/office/drawing/2010/main" val="0"/>
                      </a:ext>
                    </a:extLst>
                  </a:blip>
                  <a:stretch>
                    <a:fillRect/>
                  </a:stretch>
                </pic:blipFill>
                <pic:spPr>
                  <a:xfrm>
                    <a:off x="0" y="0"/>
                    <a:ext cx="2288453" cy="56012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EA6A1" w14:textId="6EF004D9" w:rsidR="00A07048" w:rsidRDefault="00CC4576" w:rsidP="00CC4576">
    <w:pPr>
      <w:pStyle w:val="Topptekst"/>
      <w:tabs>
        <w:tab w:val="clear" w:pos="4536"/>
        <w:tab w:val="clear" w:pos="9072"/>
        <w:tab w:val="left" w:pos="7313"/>
      </w:tabs>
      <w:rPr>
        <w:b/>
        <w:color w:val="999999"/>
        <w:sz w:val="70"/>
        <w:szCs w:val="56"/>
      </w:rPr>
    </w:pPr>
    <w:r>
      <w:rPr>
        <w:b/>
        <w:noProof/>
        <w:color w:val="999999"/>
        <w:sz w:val="70"/>
        <w:szCs w:val="56"/>
      </w:rPr>
      <w:drawing>
        <wp:inline distT="0" distB="0" distL="0" distR="0" wp14:anchorId="2DF0EF94" wp14:editId="0F23C04F">
          <wp:extent cx="2224724" cy="544530"/>
          <wp:effectExtent l="0" t="0" r="0" b="1905"/>
          <wp:docPr id="1" name="Bilde 1" descr="Kongsvinger Kommune sitt byvåpen med teksten Kongsvinger Kommune&#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Kongsvinger Kommune sitt byvåpen med teksten Kongsvinger Kommune&#10;"/>
                  <pic:cNvPicPr/>
                </pic:nvPicPr>
                <pic:blipFill>
                  <a:blip r:embed="rId1">
                    <a:extLst>
                      <a:ext uri="{28A0092B-C50C-407E-A947-70E740481C1C}">
                        <a14:useLocalDpi xmlns:a14="http://schemas.microsoft.com/office/drawing/2010/main" val="0"/>
                      </a:ext>
                    </a:extLst>
                  </a:blip>
                  <a:stretch>
                    <a:fillRect/>
                  </a:stretch>
                </pic:blipFill>
                <pic:spPr>
                  <a:xfrm>
                    <a:off x="0" y="0"/>
                    <a:ext cx="2288453" cy="560129"/>
                  </a:xfrm>
                  <a:prstGeom prst="rect">
                    <a:avLst/>
                  </a:prstGeom>
                </pic:spPr>
              </pic:pic>
            </a:graphicData>
          </a:graphic>
        </wp:inline>
      </w:drawing>
    </w:r>
    <w:r w:rsidR="00EC7AE8">
      <w:rPr>
        <w:b/>
        <w:color w:val="999999"/>
        <w:sz w:val="70"/>
        <w:szCs w:val="56"/>
      </w:rPr>
      <w:t xml:space="preserve">         </w:t>
    </w:r>
    <w:r w:rsidR="00C57826">
      <w:rPr>
        <w:b/>
        <w:color w:val="999999"/>
        <w:sz w:val="70"/>
        <w:szCs w:val="56"/>
      </w:rPr>
      <w:t xml:space="preserve"> </w:t>
    </w:r>
    <w:r w:rsidR="001E28F5">
      <w:rPr>
        <w:b/>
        <w:color w:val="999999"/>
        <w:sz w:val="70"/>
        <w:szCs w:val="56"/>
      </w:rPr>
      <w:t xml:space="preserve">   </w:t>
    </w:r>
    <w:r w:rsidR="00A22234">
      <w:rPr>
        <w:b/>
        <w:color w:val="999999"/>
        <w:sz w:val="70"/>
        <w:szCs w:val="56"/>
      </w:rPr>
      <w:t xml:space="preserve">    </w:t>
    </w:r>
  </w:p>
  <w:p w14:paraId="74FB2BC7" w14:textId="77777777" w:rsidR="00A07048" w:rsidRDefault="00A07048">
    <w:pPr>
      <w:pStyle w:val="Topptekst"/>
      <w:tabs>
        <w:tab w:val="clear" w:pos="4536"/>
        <w:tab w:val="clear" w:pos="9072"/>
        <w:tab w:val="left" w:pos="415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11162"/>
    <w:multiLevelType w:val="multilevel"/>
    <w:tmpl w:val="B458377A"/>
    <w:lvl w:ilvl="0">
      <w:start w:val="1"/>
      <w:numFmt w:val="decimal"/>
      <w:lvlText w:val="%1"/>
      <w:lvlJc w:val="left"/>
      <w:pPr>
        <w:ind w:left="405" w:hanging="405"/>
      </w:pPr>
      <w:rPr>
        <w:rFonts w:hint="default"/>
        <w:color w:val="1F3864" w:themeColor="accent1" w:themeShade="80"/>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71181A"/>
    <w:multiLevelType w:val="multilevel"/>
    <w:tmpl w:val="90E4F788"/>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C3C0222"/>
    <w:multiLevelType w:val="hybridMultilevel"/>
    <w:tmpl w:val="48682B6E"/>
    <w:lvl w:ilvl="0" w:tplc="590C905A">
      <w:start w:val="300"/>
      <w:numFmt w:val="bullet"/>
      <w:lvlText w:val="-"/>
      <w:lvlJc w:val="left"/>
      <w:pPr>
        <w:ind w:left="720" w:hanging="360"/>
      </w:pPr>
      <w:rPr>
        <w:rFonts w:ascii="Arial" w:eastAsia="Times New Roman" w:hAnsi="Arial" w:cs="Arial" w:hint="default"/>
        <w:color w:val="333333"/>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1867EE1"/>
    <w:multiLevelType w:val="multilevel"/>
    <w:tmpl w:val="8BA820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C85C63"/>
    <w:multiLevelType w:val="multilevel"/>
    <w:tmpl w:val="1804CE36"/>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C76697C"/>
    <w:multiLevelType w:val="hybridMultilevel"/>
    <w:tmpl w:val="0FB01D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57F7631"/>
    <w:multiLevelType w:val="multilevel"/>
    <w:tmpl w:val="2ACAFA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E82E77"/>
    <w:multiLevelType w:val="hybridMultilevel"/>
    <w:tmpl w:val="A87AF27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37B73695"/>
    <w:multiLevelType w:val="hybridMultilevel"/>
    <w:tmpl w:val="514C2FA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3A342551"/>
    <w:multiLevelType w:val="hybridMultilevel"/>
    <w:tmpl w:val="83BE810C"/>
    <w:lvl w:ilvl="0" w:tplc="09D0B7E6">
      <w:start w:val="2"/>
      <w:numFmt w:val="decimal"/>
      <w:lvlText w:val="%1."/>
      <w:lvlJc w:val="left"/>
      <w:pPr>
        <w:ind w:left="720" w:hanging="360"/>
      </w:pPr>
      <w:rPr>
        <w:rFonts w:hint="default"/>
        <w:color w:val="4472C4" w:themeColor="accent1"/>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4A5B5794"/>
    <w:multiLevelType w:val="multilevel"/>
    <w:tmpl w:val="1804CE36"/>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2B81DF6"/>
    <w:multiLevelType w:val="multilevel"/>
    <w:tmpl w:val="1804CE36"/>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54B5A46"/>
    <w:multiLevelType w:val="multilevel"/>
    <w:tmpl w:val="FBC45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E3D1691"/>
    <w:multiLevelType w:val="multilevel"/>
    <w:tmpl w:val="4F7CDE8C"/>
    <w:lvl w:ilvl="0">
      <w:start w:val="1"/>
      <w:numFmt w:val="bullet"/>
      <w:lvlText w:val="o"/>
      <w:lvlJc w:val="left"/>
      <w:pPr>
        <w:tabs>
          <w:tab w:val="num" w:pos="284"/>
        </w:tabs>
        <w:ind w:left="284" w:hanging="284"/>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3A71CF7"/>
    <w:multiLevelType w:val="hybridMultilevel"/>
    <w:tmpl w:val="45A0924E"/>
    <w:lvl w:ilvl="0" w:tplc="A2202EFE">
      <w:start w:val="300"/>
      <w:numFmt w:val="bullet"/>
      <w:lvlText w:val="-"/>
      <w:lvlJc w:val="left"/>
      <w:pPr>
        <w:ind w:left="720" w:hanging="360"/>
      </w:pPr>
      <w:rPr>
        <w:rFonts w:ascii="Source Sans Pro" w:eastAsia="Times New Roman" w:hAnsi="Source Sans Pro"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8A51AFA"/>
    <w:multiLevelType w:val="hybridMultilevel"/>
    <w:tmpl w:val="CCD0E458"/>
    <w:lvl w:ilvl="0" w:tplc="93D83B72">
      <w:start w:val="30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793233A9"/>
    <w:multiLevelType w:val="multilevel"/>
    <w:tmpl w:val="9664168E"/>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B0021D"/>
    <w:multiLevelType w:val="hybridMultilevel"/>
    <w:tmpl w:val="BBC0678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483812496">
    <w:abstractNumId w:val="13"/>
  </w:num>
  <w:num w:numId="2" w16cid:durableId="1577662774">
    <w:abstractNumId w:val="13"/>
  </w:num>
  <w:num w:numId="3" w16cid:durableId="1234436947">
    <w:abstractNumId w:val="13"/>
  </w:num>
  <w:num w:numId="4" w16cid:durableId="1278829004">
    <w:abstractNumId w:val="13"/>
  </w:num>
  <w:num w:numId="5" w16cid:durableId="748040207">
    <w:abstractNumId w:val="17"/>
  </w:num>
  <w:num w:numId="6" w16cid:durableId="1714424385">
    <w:abstractNumId w:val="15"/>
  </w:num>
  <w:num w:numId="7" w16cid:durableId="1813476798">
    <w:abstractNumId w:val="12"/>
  </w:num>
  <w:num w:numId="8" w16cid:durableId="2017149844">
    <w:abstractNumId w:val="2"/>
  </w:num>
  <w:num w:numId="9" w16cid:durableId="993603387">
    <w:abstractNumId w:val="16"/>
  </w:num>
  <w:num w:numId="10" w16cid:durableId="73820191">
    <w:abstractNumId w:val="6"/>
  </w:num>
  <w:num w:numId="11" w16cid:durableId="1869171957">
    <w:abstractNumId w:val="18"/>
  </w:num>
  <w:num w:numId="12" w16cid:durableId="1292511982">
    <w:abstractNumId w:val="5"/>
  </w:num>
  <w:num w:numId="13" w16cid:durableId="388263868">
    <w:abstractNumId w:val="14"/>
  </w:num>
  <w:num w:numId="14" w16cid:durableId="1461071176">
    <w:abstractNumId w:val="19"/>
  </w:num>
  <w:num w:numId="15" w16cid:durableId="2088990055">
    <w:abstractNumId w:val="7"/>
  </w:num>
  <w:num w:numId="16" w16cid:durableId="456030477">
    <w:abstractNumId w:val="8"/>
  </w:num>
  <w:num w:numId="17" w16cid:durableId="1442140596">
    <w:abstractNumId w:val="3"/>
  </w:num>
  <w:num w:numId="18" w16cid:durableId="1760827202">
    <w:abstractNumId w:val="1"/>
  </w:num>
  <w:num w:numId="19" w16cid:durableId="1028483852">
    <w:abstractNumId w:val="10"/>
  </w:num>
  <w:num w:numId="20" w16cid:durableId="1348483214">
    <w:abstractNumId w:val="11"/>
  </w:num>
  <w:num w:numId="21" w16cid:durableId="1178496511">
    <w:abstractNumId w:val="4"/>
  </w:num>
  <w:num w:numId="22" w16cid:durableId="492258186">
    <w:abstractNumId w:val="0"/>
  </w:num>
  <w:num w:numId="23" w16cid:durableId="112993286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F07"/>
    <w:rsid w:val="00011E74"/>
    <w:rsid w:val="000127AB"/>
    <w:rsid w:val="00032963"/>
    <w:rsid w:val="0005523B"/>
    <w:rsid w:val="000C3721"/>
    <w:rsid w:val="000F48F3"/>
    <w:rsid w:val="00191494"/>
    <w:rsid w:val="001C394A"/>
    <w:rsid w:val="001D4BDE"/>
    <w:rsid w:val="001E28F5"/>
    <w:rsid w:val="002C1630"/>
    <w:rsid w:val="002E0929"/>
    <w:rsid w:val="00316004"/>
    <w:rsid w:val="003A2EAC"/>
    <w:rsid w:val="00415688"/>
    <w:rsid w:val="00473D90"/>
    <w:rsid w:val="004A2744"/>
    <w:rsid w:val="004E62FC"/>
    <w:rsid w:val="004E6742"/>
    <w:rsid w:val="004F1728"/>
    <w:rsid w:val="00542C38"/>
    <w:rsid w:val="00550DBA"/>
    <w:rsid w:val="005B76EB"/>
    <w:rsid w:val="005C6218"/>
    <w:rsid w:val="00632926"/>
    <w:rsid w:val="00664C34"/>
    <w:rsid w:val="006726CC"/>
    <w:rsid w:val="0069187B"/>
    <w:rsid w:val="006B5D20"/>
    <w:rsid w:val="007340FA"/>
    <w:rsid w:val="0074267E"/>
    <w:rsid w:val="00796983"/>
    <w:rsid w:val="007A28C5"/>
    <w:rsid w:val="007A7AD0"/>
    <w:rsid w:val="007B0727"/>
    <w:rsid w:val="007B2F3A"/>
    <w:rsid w:val="007C066A"/>
    <w:rsid w:val="007C1916"/>
    <w:rsid w:val="007E1EB4"/>
    <w:rsid w:val="008A104B"/>
    <w:rsid w:val="008A3194"/>
    <w:rsid w:val="00955369"/>
    <w:rsid w:val="00966523"/>
    <w:rsid w:val="00967D4C"/>
    <w:rsid w:val="00977ECF"/>
    <w:rsid w:val="009A2495"/>
    <w:rsid w:val="009B21E9"/>
    <w:rsid w:val="009C00AC"/>
    <w:rsid w:val="009E3DFB"/>
    <w:rsid w:val="009E60F1"/>
    <w:rsid w:val="00A07048"/>
    <w:rsid w:val="00A22234"/>
    <w:rsid w:val="00A40FCE"/>
    <w:rsid w:val="00A541CE"/>
    <w:rsid w:val="00A7229C"/>
    <w:rsid w:val="00A847C3"/>
    <w:rsid w:val="00AA0283"/>
    <w:rsid w:val="00AF2486"/>
    <w:rsid w:val="00B07918"/>
    <w:rsid w:val="00B30568"/>
    <w:rsid w:val="00B7315F"/>
    <w:rsid w:val="00B74132"/>
    <w:rsid w:val="00B80C4A"/>
    <w:rsid w:val="00B80F07"/>
    <w:rsid w:val="00BC2E70"/>
    <w:rsid w:val="00BC77AF"/>
    <w:rsid w:val="00BD102D"/>
    <w:rsid w:val="00BF1206"/>
    <w:rsid w:val="00C22AD6"/>
    <w:rsid w:val="00C57826"/>
    <w:rsid w:val="00C7432A"/>
    <w:rsid w:val="00CC4576"/>
    <w:rsid w:val="00D14BDF"/>
    <w:rsid w:val="00D8219A"/>
    <w:rsid w:val="00D91A74"/>
    <w:rsid w:val="00E1285B"/>
    <w:rsid w:val="00E638AE"/>
    <w:rsid w:val="00E868E3"/>
    <w:rsid w:val="00EC7AE8"/>
    <w:rsid w:val="00EE2A8A"/>
    <w:rsid w:val="00F559E7"/>
    <w:rsid w:val="00F861A8"/>
    <w:rsid w:val="00FA5DF1"/>
    <w:rsid w:val="00FB0B33"/>
    <w:rsid w:val="00FF787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E6D9B8"/>
  <w15:chartTrackingRefBased/>
  <w15:docId w15:val="{EB47357D-326D-48AB-8FAB-A2153F249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0F07"/>
    <w:pPr>
      <w:spacing w:line="300" w:lineRule="atLeast"/>
    </w:pPr>
    <w:rPr>
      <w:rFonts w:ascii="Arial" w:hAnsi="Arial"/>
      <w:sz w:val="19"/>
      <w:szCs w:val="19"/>
    </w:rPr>
  </w:style>
  <w:style w:type="paragraph" w:styleId="Overskrift1">
    <w:name w:val="heading 1"/>
    <w:basedOn w:val="Normal"/>
    <w:next w:val="Normal"/>
    <w:qFormat/>
    <w:pPr>
      <w:keepNext/>
      <w:spacing w:before="240" w:after="60"/>
      <w:outlineLvl w:val="0"/>
    </w:pPr>
    <w:rPr>
      <w:rFonts w:cs="Arial"/>
      <w:b/>
      <w:bCs/>
      <w:kern w:val="32"/>
      <w:sz w:val="24"/>
      <w:szCs w:val="28"/>
    </w:rPr>
  </w:style>
  <w:style w:type="paragraph" w:styleId="Overskrift2">
    <w:name w:val="heading 2"/>
    <w:basedOn w:val="Normal"/>
    <w:next w:val="Normal"/>
    <w:link w:val="Overskrift2Tegn"/>
    <w:qFormat/>
    <w:pPr>
      <w:keepNext/>
      <w:spacing w:before="240" w:after="60"/>
      <w:outlineLvl w:val="1"/>
    </w:pPr>
    <w:rPr>
      <w:rFonts w:cs="Arial"/>
      <w:bCs/>
      <w:iCs/>
      <w:sz w:val="24"/>
      <w:szCs w:val="28"/>
    </w:rPr>
  </w:style>
  <w:style w:type="paragraph" w:styleId="Overskrift3">
    <w:name w:val="heading 3"/>
    <w:basedOn w:val="Normal"/>
    <w:next w:val="Normal"/>
    <w:qFormat/>
    <w:pPr>
      <w:spacing w:before="120"/>
      <w:outlineLvl w:val="2"/>
    </w:pPr>
    <w:rPr>
      <w:szCs w:val="20"/>
    </w:rPr>
  </w:style>
  <w:style w:type="paragraph" w:styleId="Overskrift4">
    <w:name w:val="heading 4"/>
    <w:basedOn w:val="Normal"/>
    <w:next w:val="Normal"/>
    <w:link w:val="Overskrift4Tegn"/>
    <w:qFormat/>
    <w:rsid w:val="00B80F07"/>
    <w:pPr>
      <w:keepNext/>
      <w:tabs>
        <w:tab w:val="num" w:pos="864"/>
      </w:tabs>
      <w:spacing w:before="240" w:after="60"/>
      <w:ind w:left="864" w:hanging="864"/>
      <w:outlineLvl w:val="3"/>
    </w:pPr>
    <w:rPr>
      <w:rFonts w:ascii="Times New Roman" w:hAnsi="Times New Roman"/>
      <w:b/>
      <w:bCs/>
      <w:sz w:val="28"/>
      <w:szCs w:val="28"/>
    </w:rPr>
  </w:style>
  <w:style w:type="paragraph" w:styleId="Overskrift5">
    <w:name w:val="heading 5"/>
    <w:basedOn w:val="Normal"/>
    <w:next w:val="Normal"/>
    <w:link w:val="Overskrift5Tegn"/>
    <w:qFormat/>
    <w:rsid w:val="00B80F07"/>
    <w:pPr>
      <w:tabs>
        <w:tab w:val="num" w:pos="1008"/>
      </w:tabs>
      <w:spacing w:before="240" w:after="60"/>
      <w:ind w:left="1008" w:hanging="1008"/>
      <w:outlineLvl w:val="4"/>
    </w:pPr>
    <w:rPr>
      <w:b/>
      <w:bCs/>
      <w:i/>
      <w:iCs/>
      <w:sz w:val="26"/>
      <w:szCs w:val="26"/>
    </w:rPr>
  </w:style>
  <w:style w:type="paragraph" w:styleId="Overskrift6">
    <w:name w:val="heading 6"/>
    <w:basedOn w:val="Normal"/>
    <w:next w:val="Normal"/>
    <w:link w:val="Overskrift6Tegn"/>
    <w:qFormat/>
    <w:rsid w:val="00B80F07"/>
    <w:pPr>
      <w:tabs>
        <w:tab w:val="num" w:pos="1152"/>
      </w:tabs>
      <w:spacing w:before="240" w:after="60"/>
      <w:ind w:left="1152" w:hanging="1152"/>
      <w:outlineLvl w:val="5"/>
    </w:pPr>
    <w:rPr>
      <w:rFonts w:ascii="Times New Roman" w:hAnsi="Times New Roman"/>
      <w:b/>
      <w:bCs/>
      <w:sz w:val="22"/>
      <w:szCs w:val="22"/>
    </w:rPr>
  </w:style>
  <w:style w:type="paragraph" w:styleId="Overskrift7">
    <w:name w:val="heading 7"/>
    <w:basedOn w:val="Normal"/>
    <w:next w:val="Normal"/>
    <w:link w:val="Overskrift7Tegn"/>
    <w:qFormat/>
    <w:rsid w:val="00B80F07"/>
    <w:pPr>
      <w:tabs>
        <w:tab w:val="num" w:pos="1296"/>
      </w:tabs>
      <w:spacing w:before="240" w:after="60"/>
      <w:ind w:left="1296" w:hanging="1296"/>
      <w:outlineLvl w:val="6"/>
    </w:pPr>
    <w:rPr>
      <w:rFonts w:ascii="Times New Roman" w:hAnsi="Times New Roman"/>
      <w:sz w:val="24"/>
      <w:szCs w:val="24"/>
    </w:rPr>
  </w:style>
  <w:style w:type="paragraph" w:styleId="Overskrift8">
    <w:name w:val="heading 8"/>
    <w:basedOn w:val="Normal"/>
    <w:next w:val="Normal"/>
    <w:link w:val="Overskrift8Tegn"/>
    <w:qFormat/>
    <w:rsid w:val="00B80F07"/>
    <w:pPr>
      <w:tabs>
        <w:tab w:val="num" w:pos="1440"/>
      </w:tabs>
      <w:spacing w:before="240" w:after="60"/>
      <w:ind w:left="1440" w:hanging="1440"/>
      <w:outlineLvl w:val="7"/>
    </w:pPr>
    <w:rPr>
      <w:rFonts w:ascii="Times New Roman" w:hAnsi="Times New Roman"/>
      <w:i/>
      <w:iCs/>
      <w:sz w:val="24"/>
      <w:szCs w:val="24"/>
    </w:rPr>
  </w:style>
  <w:style w:type="paragraph" w:styleId="Overskrift9">
    <w:name w:val="heading 9"/>
    <w:basedOn w:val="Normal"/>
    <w:next w:val="Normal"/>
    <w:link w:val="Overskrift9Tegn"/>
    <w:qFormat/>
    <w:rsid w:val="00B80F07"/>
    <w:pPr>
      <w:tabs>
        <w:tab w:val="num" w:pos="1584"/>
      </w:tabs>
      <w:spacing w:before="240" w:after="60"/>
      <w:ind w:left="1584" w:hanging="1584"/>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semiHidden/>
    <w:pPr>
      <w:tabs>
        <w:tab w:val="center" w:pos="4536"/>
        <w:tab w:val="right" w:pos="9072"/>
      </w:tabs>
    </w:pPr>
  </w:style>
  <w:style w:type="paragraph" w:styleId="Bunntekst">
    <w:name w:val="footer"/>
    <w:basedOn w:val="Normal"/>
    <w:link w:val="BunntekstTegn"/>
    <w:uiPriority w:val="99"/>
    <w:pPr>
      <w:tabs>
        <w:tab w:val="center" w:pos="4536"/>
        <w:tab w:val="right" w:pos="9072"/>
      </w:tabs>
    </w:pPr>
  </w:style>
  <w:style w:type="paragraph" w:customStyle="1" w:styleId="Normalkniper">
    <w:name w:val="Normal kniper"/>
    <w:basedOn w:val="Normal"/>
    <w:rsid w:val="00C57826"/>
    <w:pPr>
      <w:tabs>
        <w:tab w:val="left" w:pos="720"/>
      </w:tabs>
    </w:pPr>
  </w:style>
  <w:style w:type="paragraph" w:customStyle="1" w:styleId="Normalkniping">
    <w:name w:val="Normal kniping"/>
    <w:basedOn w:val="Normal"/>
    <w:pPr>
      <w:tabs>
        <w:tab w:val="left" w:pos="720"/>
      </w:tabs>
    </w:pPr>
  </w:style>
  <w:style w:type="paragraph" w:styleId="Listeavsnitt">
    <w:name w:val="List Paragraph"/>
    <w:basedOn w:val="Normal"/>
    <w:uiPriority w:val="34"/>
    <w:qFormat/>
    <w:rsid w:val="009A2495"/>
    <w:pPr>
      <w:ind w:left="720"/>
      <w:contextualSpacing/>
    </w:pPr>
  </w:style>
  <w:style w:type="paragraph" w:styleId="NormalWeb">
    <w:name w:val="Normal (Web)"/>
    <w:basedOn w:val="Normal"/>
    <w:uiPriority w:val="99"/>
    <w:semiHidden/>
    <w:unhideWhenUsed/>
    <w:rsid w:val="00C22AD6"/>
    <w:pPr>
      <w:spacing w:before="100" w:beforeAutospacing="1" w:after="100" w:afterAutospacing="1"/>
    </w:pPr>
    <w:rPr>
      <w:rFonts w:ascii="Times New Roman" w:hAnsi="Times New Roman"/>
      <w:sz w:val="24"/>
    </w:rPr>
  </w:style>
  <w:style w:type="character" w:customStyle="1" w:styleId="apple-converted-space">
    <w:name w:val="apple-converted-space"/>
    <w:basedOn w:val="Standardskriftforavsnitt"/>
    <w:rsid w:val="00C22AD6"/>
  </w:style>
  <w:style w:type="character" w:customStyle="1" w:styleId="Overskrift4Tegn">
    <w:name w:val="Overskrift 4 Tegn"/>
    <w:basedOn w:val="Standardskriftforavsnitt"/>
    <w:link w:val="Overskrift4"/>
    <w:rsid w:val="00B80F07"/>
    <w:rPr>
      <w:b/>
      <w:bCs/>
      <w:sz w:val="28"/>
      <w:szCs w:val="28"/>
    </w:rPr>
  </w:style>
  <w:style w:type="character" w:customStyle="1" w:styleId="Overskrift5Tegn">
    <w:name w:val="Overskrift 5 Tegn"/>
    <w:basedOn w:val="Standardskriftforavsnitt"/>
    <w:link w:val="Overskrift5"/>
    <w:rsid w:val="00B80F07"/>
    <w:rPr>
      <w:rFonts w:ascii="Arial" w:hAnsi="Arial"/>
      <w:b/>
      <w:bCs/>
      <w:i/>
      <w:iCs/>
      <w:sz w:val="26"/>
      <w:szCs w:val="26"/>
    </w:rPr>
  </w:style>
  <w:style w:type="character" w:customStyle="1" w:styleId="Overskrift6Tegn">
    <w:name w:val="Overskrift 6 Tegn"/>
    <w:basedOn w:val="Standardskriftforavsnitt"/>
    <w:link w:val="Overskrift6"/>
    <w:rsid w:val="00B80F07"/>
    <w:rPr>
      <w:b/>
      <w:bCs/>
      <w:sz w:val="22"/>
      <w:szCs w:val="22"/>
    </w:rPr>
  </w:style>
  <w:style w:type="character" w:customStyle="1" w:styleId="Overskrift7Tegn">
    <w:name w:val="Overskrift 7 Tegn"/>
    <w:basedOn w:val="Standardskriftforavsnitt"/>
    <w:link w:val="Overskrift7"/>
    <w:rsid w:val="00B80F07"/>
    <w:rPr>
      <w:sz w:val="24"/>
      <w:szCs w:val="24"/>
    </w:rPr>
  </w:style>
  <w:style w:type="character" w:customStyle="1" w:styleId="Overskrift8Tegn">
    <w:name w:val="Overskrift 8 Tegn"/>
    <w:basedOn w:val="Standardskriftforavsnitt"/>
    <w:link w:val="Overskrift8"/>
    <w:rsid w:val="00B80F07"/>
    <w:rPr>
      <w:i/>
      <w:iCs/>
      <w:sz w:val="24"/>
      <w:szCs w:val="24"/>
    </w:rPr>
  </w:style>
  <w:style w:type="character" w:customStyle="1" w:styleId="Overskrift9Tegn">
    <w:name w:val="Overskrift 9 Tegn"/>
    <w:basedOn w:val="Standardskriftforavsnitt"/>
    <w:link w:val="Overskrift9"/>
    <w:rsid w:val="00B80F07"/>
    <w:rPr>
      <w:rFonts w:ascii="Arial" w:hAnsi="Arial" w:cs="Arial"/>
      <w:sz w:val="22"/>
      <w:szCs w:val="22"/>
    </w:rPr>
  </w:style>
  <w:style w:type="paragraph" w:styleId="Brdtekst">
    <w:name w:val="Body Text"/>
    <w:basedOn w:val="Normal"/>
    <w:link w:val="BrdtekstTegn"/>
    <w:rsid w:val="00B80F07"/>
    <w:rPr>
      <w:rFonts w:ascii="DepCentury Old Style" w:hAnsi="DepCentury Old Style"/>
      <w:sz w:val="22"/>
      <w:szCs w:val="20"/>
    </w:rPr>
  </w:style>
  <w:style w:type="character" w:customStyle="1" w:styleId="BrdtekstTegn">
    <w:name w:val="Brødtekst Tegn"/>
    <w:basedOn w:val="Standardskriftforavsnitt"/>
    <w:link w:val="Brdtekst"/>
    <w:rsid w:val="00B80F07"/>
    <w:rPr>
      <w:rFonts w:ascii="DepCentury Old Style" w:hAnsi="DepCentury Old Style"/>
      <w:sz w:val="22"/>
    </w:rPr>
  </w:style>
  <w:style w:type="character" w:styleId="Hyperkobling">
    <w:name w:val="Hyperlink"/>
    <w:uiPriority w:val="99"/>
    <w:rsid w:val="00B80F07"/>
    <w:rPr>
      <w:dstrike w:val="0"/>
      <w:color w:val="666699"/>
      <w:u w:val="none"/>
      <w:effect w:val="none"/>
    </w:rPr>
  </w:style>
  <w:style w:type="paragraph" w:styleId="INNH1">
    <w:name w:val="toc 1"/>
    <w:basedOn w:val="Normal"/>
    <w:next w:val="Normal"/>
    <w:autoRedefine/>
    <w:uiPriority w:val="39"/>
    <w:rsid w:val="00B80F07"/>
    <w:pPr>
      <w:tabs>
        <w:tab w:val="left" w:pos="720"/>
        <w:tab w:val="right" w:leader="dot" w:pos="9062"/>
      </w:tabs>
      <w:ind w:left="360" w:hanging="180"/>
    </w:pPr>
  </w:style>
  <w:style w:type="paragraph" w:styleId="INNH2">
    <w:name w:val="toc 2"/>
    <w:basedOn w:val="Normal"/>
    <w:next w:val="Normal"/>
    <w:autoRedefine/>
    <w:uiPriority w:val="39"/>
    <w:rsid w:val="007A28C5"/>
    <w:pPr>
      <w:tabs>
        <w:tab w:val="left" w:pos="880"/>
        <w:tab w:val="right" w:leader="dot" w:pos="9062"/>
      </w:tabs>
      <w:ind w:left="190"/>
    </w:pPr>
  </w:style>
  <w:style w:type="character" w:customStyle="1" w:styleId="Overskrift2Tegn">
    <w:name w:val="Overskrift 2 Tegn"/>
    <w:link w:val="Overskrift2"/>
    <w:rsid w:val="00B80F07"/>
    <w:rPr>
      <w:rFonts w:ascii="Verdana" w:hAnsi="Verdana" w:cs="Arial"/>
      <w:bCs/>
      <w:iCs/>
      <w:sz w:val="24"/>
      <w:szCs w:val="28"/>
    </w:rPr>
  </w:style>
  <w:style w:type="character" w:customStyle="1" w:styleId="BunntekstTegn">
    <w:name w:val="Bunntekst Tegn"/>
    <w:basedOn w:val="Standardskriftforavsnitt"/>
    <w:link w:val="Bunntekst"/>
    <w:uiPriority w:val="99"/>
    <w:rsid w:val="007E1EB4"/>
    <w:rPr>
      <w:rFonts w:ascii="Arial" w:hAnsi="Arial"/>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841020">
      <w:bodyDiv w:val="1"/>
      <w:marLeft w:val="0"/>
      <w:marRight w:val="0"/>
      <w:marTop w:val="0"/>
      <w:marBottom w:val="0"/>
      <w:divBdr>
        <w:top w:val="none" w:sz="0" w:space="0" w:color="auto"/>
        <w:left w:val="none" w:sz="0" w:space="0" w:color="auto"/>
        <w:bottom w:val="none" w:sz="0" w:space="0" w:color="auto"/>
        <w:right w:val="none" w:sz="0" w:space="0" w:color="auto"/>
      </w:divBdr>
    </w:div>
    <w:div w:id="1421488022">
      <w:bodyDiv w:val="1"/>
      <w:marLeft w:val="0"/>
      <w:marRight w:val="0"/>
      <w:marTop w:val="0"/>
      <w:marBottom w:val="0"/>
      <w:divBdr>
        <w:top w:val="none" w:sz="0" w:space="0" w:color="auto"/>
        <w:left w:val="none" w:sz="0" w:space="0" w:color="auto"/>
        <w:bottom w:val="none" w:sz="0" w:space="0" w:color="auto"/>
        <w:right w:val="none" w:sz="0" w:space="0" w:color="auto"/>
      </w:divBdr>
    </w:div>
    <w:div w:id="1689912515">
      <w:bodyDiv w:val="1"/>
      <w:marLeft w:val="0"/>
      <w:marRight w:val="0"/>
      <w:marTop w:val="0"/>
      <w:marBottom w:val="0"/>
      <w:divBdr>
        <w:top w:val="none" w:sz="0" w:space="0" w:color="auto"/>
        <w:left w:val="none" w:sz="0" w:space="0" w:color="auto"/>
        <w:bottom w:val="none" w:sz="0" w:space="0" w:color="auto"/>
        <w:right w:val="none" w:sz="0" w:space="0" w:color="auto"/>
      </w:divBdr>
    </w:div>
    <w:div w:id="1694761961">
      <w:bodyDiv w:val="1"/>
      <w:marLeft w:val="0"/>
      <w:marRight w:val="0"/>
      <w:marTop w:val="0"/>
      <w:marBottom w:val="0"/>
      <w:divBdr>
        <w:top w:val="none" w:sz="0" w:space="0" w:color="auto"/>
        <w:left w:val="none" w:sz="0" w:space="0" w:color="auto"/>
        <w:bottom w:val="none" w:sz="0" w:space="0" w:color="auto"/>
        <w:right w:val="none" w:sz="0" w:space="0" w:color="auto"/>
      </w:divBdr>
    </w:div>
    <w:div w:id="1911768994">
      <w:bodyDiv w:val="1"/>
      <w:marLeft w:val="0"/>
      <w:marRight w:val="0"/>
      <w:marTop w:val="0"/>
      <w:marBottom w:val="0"/>
      <w:divBdr>
        <w:top w:val="none" w:sz="0" w:space="0" w:color="auto"/>
        <w:left w:val="none" w:sz="0" w:space="0" w:color="auto"/>
        <w:bottom w:val="none" w:sz="0" w:space="0" w:color="auto"/>
        <w:right w:val="none" w:sz="0" w:space="0" w:color="auto"/>
      </w:divBdr>
    </w:div>
    <w:div w:id="1977221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eppol.e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unizeto.eu/"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hikt-i-fscap05\avd\kk-avd\Fellesmaler\_Maler%202023\KK_Notatmal_v2023.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09AEF688E595764C89B2A08FB3E82D40" ma:contentTypeVersion="12" ma:contentTypeDescription="Opprett et nytt dokument." ma:contentTypeScope="" ma:versionID="df81fcc4e4fa79ce9be4bae69e9ff10c">
  <xsd:schema xmlns:xsd="http://www.w3.org/2001/XMLSchema" xmlns:xs="http://www.w3.org/2001/XMLSchema" xmlns:p="http://schemas.microsoft.com/office/2006/metadata/properties" xmlns:ns2="112f844c-bb2e-4b82-9652-6ed11fde9f14" xmlns:ns3="80a475af-c9d3-4ff8-8d67-fefcc98baf4a" targetNamespace="http://schemas.microsoft.com/office/2006/metadata/properties" ma:root="true" ma:fieldsID="7ea7b12f9ae41d595e6359ee1dc7472e" ns2:_="" ns3:_="">
    <xsd:import namespace="112f844c-bb2e-4b82-9652-6ed11fde9f14"/>
    <xsd:import namespace="80a475af-c9d3-4ff8-8d67-fefcc98baf4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2f844c-bb2e-4b82-9652-6ed11fde9f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emerkelapper" ma:readOnly="false" ma:fieldId="{5cf76f15-5ced-4ddc-b409-7134ff3c332f}" ma:taxonomyMulti="true" ma:sspId="2d3d3829-c886-45d9-be25-144c0f4b3ee9"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a475af-c9d3-4ff8-8d67-fefcc98baf4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d973a4f-4014-4bc2-8247-54cc61778818}" ma:internalName="TaxCatchAll" ma:showField="CatchAllData" ma:web="80a475af-c9d3-4ff8-8d67-fefcc98baf4a">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12f844c-bb2e-4b82-9652-6ed11fde9f14">
      <Terms xmlns="http://schemas.microsoft.com/office/infopath/2007/PartnerControls"/>
    </lcf76f155ced4ddcb4097134ff3c332f>
    <TaxCatchAll xmlns="80a475af-c9d3-4ff8-8d67-fefcc98baf4a" xsi:nil="true"/>
  </documentManagement>
</p:properties>
</file>

<file path=customXml/itemProps1.xml><?xml version="1.0" encoding="utf-8"?>
<ds:datastoreItem xmlns:ds="http://schemas.openxmlformats.org/officeDocument/2006/customXml" ds:itemID="{2F282E87-8DB2-9E44-9D97-A08E03567AFB}">
  <ds:schemaRefs>
    <ds:schemaRef ds:uri="http://schemas.openxmlformats.org/officeDocument/2006/bibliography"/>
  </ds:schemaRefs>
</ds:datastoreItem>
</file>

<file path=customXml/itemProps2.xml><?xml version="1.0" encoding="utf-8"?>
<ds:datastoreItem xmlns:ds="http://schemas.openxmlformats.org/officeDocument/2006/customXml" ds:itemID="{EF2093E7-C41E-4C67-9215-8D53B89897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2f844c-bb2e-4b82-9652-6ed11fde9f14"/>
    <ds:schemaRef ds:uri="80a475af-c9d3-4ff8-8d67-fefcc98baf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4CD56D-AB34-4C32-B417-EB48C70A0FD5}">
  <ds:schemaRefs>
    <ds:schemaRef ds:uri="http://schemas.microsoft.com/sharepoint/v3/contenttype/forms"/>
  </ds:schemaRefs>
</ds:datastoreItem>
</file>

<file path=customXml/itemProps4.xml><?xml version="1.0" encoding="utf-8"?>
<ds:datastoreItem xmlns:ds="http://schemas.openxmlformats.org/officeDocument/2006/customXml" ds:itemID="{0C503BBA-8C6E-42F7-B4FA-3BE6B8BE23E6}">
  <ds:schemaRefs>
    <ds:schemaRef ds:uri="http://schemas.microsoft.com/office/2006/metadata/properties"/>
    <ds:schemaRef ds:uri="http://schemas.microsoft.com/office/infopath/2007/PartnerControls"/>
    <ds:schemaRef ds:uri="112f844c-bb2e-4b82-9652-6ed11fde9f14"/>
    <ds:schemaRef ds:uri="80a475af-c9d3-4ff8-8d67-fefcc98baf4a"/>
  </ds:schemaRefs>
</ds:datastoreItem>
</file>

<file path=docProps/app.xml><?xml version="1.0" encoding="utf-8"?>
<Properties xmlns="http://schemas.openxmlformats.org/officeDocument/2006/extended-properties" xmlns:vt="http://schemas.openxmlformats.org/officeDocument/2006/docPropsVTypes">
  <Template>KK_Notatmal_v2023.dotx</Template>
  <TotalTime>1733</TotalTime>
  <Pages>12</Pages>
  <Words>3064</Words>
  <Characters>16245</Characters>
  <Application>Microsoft Office Word</Application>
  <DocSecurity>0</DocSecurity>
  <Lines>135</Lines>
  <Paragraphs>38</Paragraphs>
  <ScaleCrop>false</ScaleCrop>
  <HeadingPairs>
    <vt:vector size="2" baseType="variant">
      <vt:variant>
        <vt:lpstr>Tittel</vt:lpstr>
      </vt:variant>
      <vt:variant>
        <vt:i4>1</vt:i4>
      </vt:variant>
    </vt:vector>
  </HeadingPairs>
  <TitlesOfParts>
    <vt:vector size="1" baseType="lpstr">
      <vt:lpstr>Notatmal</vt:lpstr>
    </vt:vector>
  </TitlesOfParts>
  <Company>Gandalf Kommunikasjon as</Company>
  <LinksUpToDate>false</LinksUpToDate>
  <CharactersWithSpaces>19271</CharactersWithSpaces>
  <SharedDoc>false</SharedDoc>
  <HLinks>
    <vt:vector size="30" baseType="variant">
      <vt:variant>
        <vt:i4>917525</vt:i4>
      </vt:variant>
      <vt:variant>
        <vt:i4>-1</vt:i4>
      </vt:variant>
      <vt:variant>
        <vt:i4>2054</vt:i4>
      </vt:variant>
      <vt:variant>
        <vt:i4>1</vt:i4>
      </vt:variant>
      <vt:variant>
        <vt:lpwstr>informerer stripe60%</vt:lpwstr>
      </vt:variant>
      <vt:variant>
        <vt:lpwstr/>
      </vt:variant>
      <vt:variant>
        <vt:i4>6946921</vt:i4>
      </vt:variant>
      <vt:variant>
        <vt:i4>-1</vt:i4>
      </vt:variant>
      <vt:variant>
        <vt:i4>2059</vt:i4>
      </vt:variant>
      <vt:variant>
        <vt:i4>1</vt:i4>
      </vt:variant>
      <vt:variant>
        <vt:lpwstr>Kongsv byvaapen - grayscale</vt:lpwstr>
      </vt:variant>
      <vt:variant>
        <vt:lpwstr/>
      </vt:variant>
      <vt:variant>
        <vt:i4>917525</vt:i4>
      </vt:variant>
      <vt:variant>
        <vt:i4>-1</vt:i4>
      </vt:variant>
      <vt:variant>
        <vt:i4>2060</vt:i4>
      </vt:variant>
      <vt:variant>
        <vt:i4>1</vt:i4>
      </vt:variant>
      <vt:variant>
        <vt:lpwstr>informerer stripe60%</vt:lpwstr>
      </vt:variant>
      <vt:variant>
        <vt:lpwstr/>
      </vt:variant>
      <vt:variant>
        <vt:i4>917525</vt:i4>
      </vt:variant>
      <vt:variant>
        <vt:i4>-1</vt:i4>
      </vt:variant>
      <vt:variant>
        <vt:i4>2061</vt:i4>
      </vt:variant>
      <vt:variant>
        <vt:i4>1</vt:i4>
      </vt:variant>
      <vt:variant>
        <vt:lpwstr>informerer stripe60%</vt:lpwstr>
      </vt:variant>
      <vt:variant>
        <vt:lpwstr/>
      </vt:variant>
      <vt:variant>
        <vt:i4>917525</vt:i4>
      </vt:variant>
      <vt:variant>
        <vt:i4>-1</vt:i4>
      </vt:variant>
      <vt:variant>
        <vt:i4>2062</vt:i4>
      </vt:variant>
      <vt:variant>
        <vt:i4>1</vt:i4>
      </vt:variant>
      <vt:variant>
        <vt:lpwstr>informerer stripe60%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Notatmal</dc:title>
  <dc:subject>Mal</dc:subject>
  <dc:creator>Joakim Haugen</dc:creator>
  <cp:keywords/>
  <dc:description/>
  <cp:lastModifiedBy>Joakim Haugen</cp:lastModifiedBy>
  <cp:revision>26</cp:revision>
  <cp:lastPrinted>1899-12-31T23:00:00Z</cp:lastPrinted>
  <dcterms:created xsi:type="dcterms:W3CDTF">2026-02-26T07:37:00Z</dcterms:created>
  <dcterms:modified xsi:type="dcterms:W3CDTF">2026-06-16T10:50:00Z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0x01010009AEF688E595764C89B2A08FB3E82D40</vt:lpwstr>
  </property>
  <property fmtid="{D5CDD505-2E9C-101B-9397-08002B2CF9AE}" pid="3" name="MediaServiceImageTags">
    <vt:lpwstr/>
  </property>
</Properties>
</file>